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Autospacing="0" w:afterAutospacing="0" w:line="560" w:lineRule="exact"/>
        <w:jc w:val="left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附件：</w:t>
      </w:r>
    </w:p>
    <w:p>
      <w:pPr>
        <w:pStyle w:val="3"/>
        <w:spacing w:beforeAutospacing="0" w:afterAutospacing="0" w:line="560" w:lineRule="exact"/>
        <w:jc w:val="center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color w:val="000000"/>
          <w:sz w:val="44"/>
          <w:szCs w:val="44"/>
          <w:lang w:val="en-US" w:eastAsia="zh-CN"/>
        </w:rPr>
        <w:t>咸丰县2023年农业社会化服务指导价目</w:t>
      </w:r>
    </w:p>
    <w:tbl>
      <w:tblPr>
        <w:tblStyle w:val="4"/>
        <w:tblW w:w="9973" w:type="dxa"/>
        <w:tblInd w:w="-43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6"/>
        <w:gridCol w:w="4454"/>
        <w:gridCol w:w="34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997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br w:type="page"/>
            </w:r>
          </w:p>
          <w:p>
            <w:pPr>
              <w:numPr>
                <w:ilvl w:val="0"/>
                <w:numId w:val="1"/>
              </w:num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水稻全程机械化作业托管服务</w:t>
            </w:r>
          </w:p>
          <w:tbl>
            <w:tblPr>
              <w:tblStyle w:val="4"/>
              <w:tblW w:w="11144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042"/>
              <w:gridCol w:w="4438"/>
              <w:gridCol w:w="4664"/>
            </w:tblGrid>
            <w:tr>
              <w:trPr>
                <w:trHeight w:val="735" w:hRule="atLeast"/>
              </w:trPr>
              <w:tc>
                <w:tcPr>
                  <w:tcW w:w="2042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noWrap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z w:val="28"/>
                      <w:szCs w:val="28"/>
                    </w:rPr>
                    <w:t>服务环节</w:t>
                  </w:r>
                </w:p>
              </w:tc>
              <w:tc>
                <w:tcPr>
                  <w:tcW w:w="4438" w:type="dxa"/>
                  <w:tcBorders>
                    <w:top w:val="single" w:color="000000" w:sz="8" w:space="0"/>
                    <w:bottom w:val="single" w:color="000000" w:sz="8" w:space="0"/>
                  </w:tcBorders>
                  <w:noWrap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z w:val="28"/>
                      <w:szCs w:val="28"/>
                    </w:rPr>
                    <w:t>服务内容</w:t>
                  </w:r>
                </w:p>
              </w:tc>
              <w:tc>
                <w:tcPr>
                  <w:tcW w:w="4664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noWrap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z w:val="28"/>
                      <w:szCs w:val="28"/>
                    </w:rPr>
                    <w:t>收费标准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02" w:hRule="atLeast"/>
              </w:trPr>
              <w:tc>
                <w:tcPr>
                  <w:tcW w:w="2042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noWrap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z w:val="28"/>
                      <w:szCs w:val="28"/>
                    </w:rPr>
                    <w:t>耕</w:t>
                  </w:r>
                </w:p>
              </w:tc>
              <w:tc>
                <w:tcPr>
                  <w:tcW w:w="4438" w:type="dxa"/>
                  <w:noWrap/>
                  <w:vAlign w:val="center"/>
                </w:tcPr>
                <w:p>
                  <w:pPr>
                    <w:widowControl/>
                    <w:textAlignment w:val="center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z w:val="28"/>
                      <w:szCs w:val="28"/>
                    </w:rPr>
                    <w:t>旋耕机作业(犁地)</w:t>
                  </w:r>
                </w:p>
              </w:tc>
              <w:tc>
                <w:tcPr>
                  <w:tcW w:w="4664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noWrap/>
                  <w:vAlign w:val="center"/>
                </w:tcPr>
                <w:p>
                  <w:pPr>
                    <w:widowControl/>
                    <w:textAlignment w:val="center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z w:val="28"/>
                      <w:szCs w:val="28"/>
                    </w:rPr>
                    <w:t>180元/亩/次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02" w:hRule="atLeast"/>
              </w:trPr>
              <w:tc>
                <w:tcPr>
                  <w:tcW w:w="2042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noWrap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z w:val="28"/>
                      <w:szCs w:val="28"/>
                    </w:rPr>
                    <w:t>种</w:t>
                  </w:r>
                </w:p>
              </w:tc>
              <w:tc>
                <w:tcPr>
                  <w:tcW w:w="4438" w:type="dxa"/>
                  <w:tcBorders>
                    <w:top w:val="single" w:color="000000" w:sz="8" w:space="0"/>
                    <w:bottom w:val="single" w:color="000000" w:sz="8" w:space="0"/>
                  </w:tcBorders>
                  <w:vAlign w:val="center"/>
                </w:tcPr>
                <w:p>
                  <w:pPr>
                    <w:widowControl/>
                    <w:textAlignment w:val="center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z w:val="28"/>
                      <w:szCs w:val="28"/>
                    </w:rPr>
                    <w:t>集中统一育苗、插秧机作业</w:t>
                  </w:r>
                </w:p>
              </w:tc>
              <w:tc>
                <w:tcPr>
                  <w:tcW w:w="4664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noWrap/>
                  <w:vAlign w:val="center"/>
                </w:tcPr>
                <w:p>
                  <w:pPr>
                    <w:widowControl/>
                    <w:textAlignment w:val="center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z w:val="28"/>
                      <w:szCs w:val="28"/>
                    </w:rPr>
                    <w:t>120元/亩/次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02" w:hRule="atLeast"/>
              </w:trPr>
              <w:tc>
                <w:tcPr>
                  <w:tcW w:w="2042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noWrap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z w:val="28"/>
                      <w:szCs w:val="28"/>
                    </w:rPr>
                    <w:t>管</w:t>
                  </w:r>
                </w:p>
              </w:tc>
              <w:tc>
                <w:tcPr>
                  <w:tcW w:w="4438" w:type="dxa"/>
                  <w:tcBorders>
                    <w:top w:val="single" w:color="000000" w:sz="8" w:space="0"/>
                    <w:bottom w:val="single" w:color="000000" w:sz="8" w:space="0"/>
                  </w:tcBorders>
                  <w:vAlign w:val="center"/>
                </w:tcPr>
                <w:p>
                  <w:pPr>
                    <w:widowControl/>
                    <w:textAlignment w:val="center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z w:val="28"/>
                      <w:szCs w:val="28"/>
                    </w:rPr>
                    <w:t>无人机施药（肥）</w:t>
                  </w:r>
                </w:p>
              </w:tc>
              <w:tc>
                <w:tcPr>
                  <w:tcW w:w="4664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noWrap/>
                  <w:vAlign w:val="center"/>
                </w:tcPr>
                <w:p>
                  <w:pPr>
                    <w:widowControl/>
                    <w:textAlignment w:val="center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z w:val="28"/>
                      <w:szCs w:val="28"/>
                    </w:rPr>
                    <w:t>13元/亩/次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02" w:hRule="atLeast"/>
              </w:trPr>
              <w:tc>
                <w:tcPr>
                  <w:tcW w:w="2042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noWrap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z w:val="28"/>
                      <w:szCs w:val="28"/>
                    </w:rPr>
                    <w:t>收</w:t>
                  </w:r>
                </w:p>
              </w:tc>
              <w:tc>
                <w:tcPr>
                  <w:tcW w:w="4438" w:type="dxa"/>
                  <w:tcBorders>
                    <w:top w:val="single" w:color="000000" w:sz="8" w:space="0"/>
                    <w:bottom w:val="single" w:color="000000" w:sz="8" w:space="0"/>
                  </w:tcBorders>
                  <w:vAlign w:val="center"/>
                </w:tcPr>
                <w:p>
                  <w:pPr>
                    <w:widowControl/>
                    <w:textAlignment w:val="center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z w:val="28"/>
                      <w:szCs w:val="28"/>
                    </w:rPr>
                    <w:t>收割机作业</w:t>
                  </w:r>
                  <w:bookmarkStart w:id="0" w:name="_GoBack"/>
                  <w:bookmarkEnd w:id="0"/>
                </w:p>
              </w:tc>
              <w:tc>
                <w:tcPr>
                  <w:tcW w:w="4664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noWrap/>
                  <w:vAlign w:val="center"/>
                </w:tcPr>
                <w:p>
                  <w:pPr>
                    <w:widowControl/>
                    <w:textAlignment w:val="center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z w:val="28"/>
                      <w:szCs w:val="28"/>
                    </w:rPr>
                    <w:t>150元/亩/次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02" w:hRule="atLeast"/>
              </w:trPr>
              <w:tc>
                <w:tcPr>
                  <w:tcW w:w="2042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noWrap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z w:val="28"/>
                      <w:szCs w:val="28"/>
                    </w:rPr>
                    <w:t>仓储（烘干）</w:t>
                  </w:r>
                </w:p>
              </w:tc>
              <w:tc>
                <w:tcPr>
                  <w:tcW w:w="443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</w:tcBorders>
                  <w:vAlign w:val="center"/>
                </w:tcPr>
                <w:p>
                  <w:pPr>
                    <w:widowControl/>
                    <w:textAlignment w:val="center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z w:val="28"/>
                      <w:szCs w:val="28"/>
                    </w:rPr>
                    <w:t>烘干机作业、集中统一库存</w:t>
                  </w:r>
                </w:p>
              </w:tc>
              <w:tc>
                <w:tcPr>
                  <w:tcW w:w="4664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noWrap/>
                  <w:vAlign w:val="center"/>
                </w:tcPr>
                <w:p>
                  <w:pPr>
                    <w:widowControl/>
                    <w:textAlignment w:val="center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z w:val="28"/>
                      <w:szCs w:val="28"/>
                    </w:rPr>
                    <w:t>50元/吨</w:t>
                  </w:r>
                </w:p>
              </w:tc>
            </w:tr>
          </w:tbl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（二）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油菜全程机械化作业托管服务</w:t>
            </w:r>
          </w:p>
          <w:tbl>
            <w:tblPr>
              <w:tblStyle w:val="4"/>
              <w:tblW w:w="11144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042"/>
              <w:gridCol w:w="4438"/>
              <w:gridCol w:w="4664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35" w:hRule="atLeast"/>
              </w:trPr>
              <w:tc>
                <w:tcPr>
                  <w:tcW w:w="2042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noWrap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z w:val="28"/>
                      <w:szCs w:val="28"/>
                    </w:rPr>
                    <w:t>服务环节</w:t>
                  </w:r>
                </w:p>
              </w:tc>
              <w:tc>
                <w:tcPr>
                  <w:tcW w:w="4438" w:type="dxa"/>
                  <w:tcBorders>
                    <w:top w:val="single" w:color="000000" w:sz="8" w:space="0"/>
                    <w:bottom w:val="single" w:color="000000" w:sz="8" w:space="0"/>
                  </w:tcBorders>
                  <w:noWrap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z w:val="28"/>
                      <w:szCs w:val="28"/>
                    </w:rPr>
                    <w:t>服务内容</w:t>
                  </w:r>
                </w:p>
              </w:tc>
              <w:tc>
                <w:tcPr>
                  <w:tcW w:w="4664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noWrap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z w:val="28"/>
                      <w:szCs w:val="28"/>
                    </w:rPr>
                    <w:t>收费标准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02" w:hRule="atLeast"/>
              </w:trPr>
              <w:tc>
                <w:tcPr>
                  <w:tcW w:w="2042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noWrap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z w:val="28"/>
                      <w:szCs w:val="28"/>
                    </w:rPr>
                    <w:t>耕</w:t>
                  </w:r>
                </w:p>
              </w:tc>
              <w:tc>
                <w:tcPr>
                  <w:tcW w:w="4438" w:type="dxa"/>
                  <w:noWrap/>
                  <w:vAlign w:val="center"/>
                </w:tcPr>
                <w:p>
                  <w:pPr>
                    <w:widowControl/>
                    <w:textAlignment w:val="center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z w:val="28"/>
                      <w:szCs w:val="28"/>
                    </w:rPr>
                    <w:t>旋耕机作业(犁地)</w:t>
                  </w:r>
                </w:p>
              </w:tc>
              <w:tc>
                <w:tcPr>
                  <w:tcW w:w="4664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noWrap/>
                  <w:vAlign w:val="center"/>
                </w:tcPr>
                <w:p>
                  <w:pPr>
                    <w:widowControl/>
                    <w:textAlignment w:val="center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z w:val="28"/>
                      <w:szCs w:val="28"/>
                    </w:rPr>
                    <w:t>100元/亩/次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02" w:hRule="atLeast"/>
              </w:trPr>
              <w:tc>
                <w:tcPr>
                  <w:tcW w:w="2042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noWrap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z w:val="28"/>
                      <w:szCs w:val="28"/>
                    </w:rPr>
                    <w:t>种</w:t>
                  </w:r>
                </w:p>
              </w:tc>
              <w:tc>
                <w:tcPr>
                  <w:tcW w:w="4438" w:type="dxa"/>
                  <w:tcBorders>
                    <w:top w:val="single" w:color="000000" w:sz="8" w:space="0"/>
                    <w:bottom w:val="single" w:color="000000" w:sz="8" w:space="0"/>
                  </w:tcBorders>
                  <w:vAlign w:val="center"/>
                </w:tcPr>
                <w:p>
                  <w:pPr>
                    <w:widowControl/>
                    <w:textAlignment w:val="center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z w:val="28"/>
                      <w:szCs w:val="28"/>
                    </w:rPr>
                    <w:t>旋耕机作业（起龚）</w:t>
                  </w:r>
                </w:p>
              </w:tc>
              <w:tc>
                <w:tcPr>
                  <w:tcW w:w="4664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noWrap/>
                  <w:vAlign w:val="center"/>
                </w:tcPr>
                <w:p>
                  <w:pPr>
                    <w:widowControl/>
                    <w:textAlignment w:val="center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z w:val="28"/>
                      <w:szCs w:val="28"/>
                    </w:rPr>
                    <w:t>120元/亩/次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2042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noWrap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z w:val="28"/>
                      <w:szCs w:val="28"/>
                    </w:rPr>
                    <w:t>管</w:t>
                  </w:r>
                </w:p>
              </w:tc>
              <w:tc>
                <w:tcPr>
                  <w:tcW w:w="4438" w:type="dxa"/>
                  <w:tcBorders>
                    <w:top w:val="single" w:color="000000" w:sz="8" w:space="0"/>
                    <w:bottom w:val="single" w:color="000000" w:sz="8" w:space="0"/>
                  </w:tcBorders>
                  <w:vAlign w:val="center"/>
                </w:tcPr>
                <w:p>
                  <w:pPr>
                    <w:widowControl/>
                    <w:textAlignment w:val="center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z w:val="28"/>
                      <w:szCs w:val="28"/>
                    </w:rPr>
                    <w:t>无人机施药（肥）</w:t>
                  </w:r>
                </w:p>
              </w:tc>
              <w:tc>
                <w:tcPr>
                  <w:tcW w:w="4664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noWrap/>
                  <w:vAlign w:val="center"/>
                </w:tcPr>
                <w:p>
                  <w:pPr>
                    <w:widowControl/>
                    <w:textAlignment w:val="center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z w:val="28"/>
                      <w:szCs w:val="28"/>
                    </w:rPr>
                    <w:t>13元/亩/次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02" w:hRule="atLeast"/>
              </w:trPr>
              <w:tc>
                <w:tcPr>
                  <w:tcW w:w="2042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noWrap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z w:val="28"/>
                      <w:szCs w:val="28"/>
                    </w:rPr>
                    <w:t>收</w:t>
                  </w:r>
                </w:p>
              </w:tc>
              <w:tc>
                <w:tcPr>
                  <w:tcW w:w="4438" w:type="dxa"/>
                  <w:tcBorders>
                    <w:top w:val="single" w:color="000000" w:sz="8" w:space="0"/>
                    <w:bottom w:val="single" w:color="000000" w:sz="8" w:space="0"/>
                  </w:tcBorders>
                  <w:vAlign w:val="center"/>
                </w:tcPr>
                <w:p>
                  <w:pPr>
                    <w:widowControl/>
                    <w:textAlignment w:val="center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z w:val="28"/>
                      <w:szCs w:val="28"/>
                    </w:rPr>
                    <w:t>收割机作业</w:t>
                  </w:r>
                </w:p>
              </w:tc>
              <w:tc>
                <w:tcPr>
                  <w:tcW w:w="4664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noWrap/>
                  <w:vAlign w:val="center"/>
                </w:tcPr>
                <w:p>
                  <w:pPr>
                    <w:widowControl/>
                    <w:textAlignment w:val="center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z w:val="28"/>
                      <w:szCs w:val="28"/>
                    </w:rPr>
                    <w:t>150元/亩/次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02" w:hRule="atLeast"/>
              </w:trPr>
              <w:tc>
                <w:tcPr>
                  <w:tcW w:w="2042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noWrap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z w:val="28"/>
                      <w:szCs w:val="28"/>
                    </w:rPr>
                    <w:t>仓储（烘干）</w:t>
                  </w:r>
                </w:p>
              </w:tc>
              <w:tc>
                <w:tcPr>
                  <w:tcW w:w="443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</w:tcBorders>
                  <w:vAlign w:val="center"/>
                </w:tcPr>
                <w:p>
                  <w:pPr>
                    <w:widowControl/>
                    <w:textAlignment w:val="center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z w:val="28"/>
                      <w:szCs w:val="28"/>
                    </w:rPr>
                    <w:t>烘干机作业、集中统一库存</w:t>
                  </w:r>
                </w:p>
              </w:tc>
              <w:tc>
                <w:tcPr>
                  <w:tcW w:w="4664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noWrap/>
                  <w:vAlign w:val="center"/>
                </w:tcPr>
                <w:p>
                  <w:pPr>
                    <w:widowControl/>
                    <w:textAlignment w:val="center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z w:val="28"/>
                      <w:szCs w:val="28"/>
                    </w:rPr>
                    <w:t>50元/吨</w:t>
                  </w:r>
                </w:p>
              </w:tc>
            </w:tr>
          </w:tbl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（三）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蔬菜（辣椒）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种植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技术托管服务</w:t>
            </w:r>
          </w:p>
          <w:tbl>
            <w:tblPr>
              <w:tblStyle w:val="4"/>
              <w:tblW w:w="11144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62"/>
              <w:gridCol w:w="4438"/>
              <w:gridCol w:w="4844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35" w:hRule="atLeast"/>
              </w:trPr>
              <w:tc>
                <w:tcPr>
                  <w:tcW w:w="1862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noWrap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z w:val="28"/>
                      <w:szCs w:val="28"/>
                    </w:rPr>
                    <w:t>服务环节</w:t>
                  </w:r>
                </w:p>
              </w:tc>
              <w:tc>
                <w:tcPr>
                  <w:tcW w:w="4438" w:type="dxa"/>
                  <w:tcBorders>
                    <w:top w:val="single" w:color="000000" w:sz="8" w:space="0"/>
                    <w:bottom w:val="single" w:color="000000" w:sz="8" w:space="0"/>
                  </w:tcBorders>
                  <w:noWrap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z w:val="28"/>
                      <w:szCs w:val="28"/>
                    </w:rPr>
                    <w:t>服务内容</w:t>
                  </w:r>
                </w:p>
              </w:tc>
              <w:tc>
                <w:tcPr>
                  <w:tcW w:w="4844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noWrap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z w:val="28"/>
                      <w:szCs w:val="28"/>
                    </w:rPr>
                    <w:t>收费标准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02" w:hRule="atLeast"/>
              </w:trPr>
              <w:tc>
                <w:tcPr>
                  <w:tcW w:w="1862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noWrap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z w:val="28"/>
                      <w:szCs w:val="28"/>
                    </w:rPr>
                    <w:t>耕</w:t>
                  </w:r>
                </w:p>
              </w:tc>
              <w:tc>
                <w:tcPr>
                  <w:tcW w:w="4438" w:type="dxa"/>
                  <w:noWrap/>
                  <w:vAlign w:val="center"/>
                </w:tcPr>
                <w:p>
                  <w:pPr>
                    <w:widowControl/>
                    <w:textAlignment w:val="center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z w:val="28"/>
                      <w:szCs w:val="28"/>
                    </w:rPr>
                    <w:t>旋耕机作业(犁地)</w:t>
                  </w:r>
                </w:p>
              </w:tc>
              <w:tc>
                <w:tcPr>
                  <w:tcW w:w="4844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noWrap/>
                  <w:vAlign w:val="center"/>
                </w:tcPr>
                <w:p>
                  <w:pPr>
                    <w:widowControl/>
                    <w:textAlignment w:val="center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z w:val="28"/>
                      <w:szCs w:val="28"/>
                    </w:rPr>
                    <w:t>100元/亩/次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02" w:hRule="atLeast"/>
              </w:trPr>
              <w:tc>
                <w:tcPr>
                  <w:tcW w:w="1862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noWrap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z w:val="28"/>
                      <w:szCs w:val="28"/>
                    </w:rPr>
                    <w:t>种</w:t>
                  </w:r>
                </w:p>
              </w:tc>
              <w:tc>
                <w:tcPr>
                  <w:tcW w:w="4438" w:type="dxa"/>
                  <w:tcBorders>
                    <w:top w:val="single" w:color="000000" w:sz="8" w:space="0"/>
                    <w:bottom w:val="single" w:color="000000" w:sz="8" w:space="0"/>
                  </w:tcBorders>
                  <w:vAlign w:val="center"/>
                </w:tcPr>
                <w:p>
                  <w:pPr>
                    <w:widowControl/>
                    <w:textAlignment w:val="center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z w:val="28"/>
                      <w:szCs w:val="28"/>
                    </w:rPr>
                    <w:t>旋耕机作业（起龚）、集中统一育苗</w:t>
                  </w:r>
                </w:p>
              </w:tc>
              <w:tc>
                <w:tcPr>
                  <w:tcW w:w="4844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noWrap/>
                  <w:vAlign w:val="center"/>
                </w:tcPr>
                <w:p>
                  <w:pPr>
                    <w:widowControl/>
                    <w:textAlignment w:val="center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z w:val="28"/>
                      <w:szCs w:val="28"/>
                    </w:rPr>
                    <w:t>120元/亩/次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02" w:hRule="atLeast"/>
              </w:trPr>
              <w:tc>
                <w:tcPr>
                  <w:tcW w:w="1862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noWrap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z w:val="28"/>
                      <w:szCs w:val="28"/>
                    </w:rPr>
                    <w:t>管</w:t>
                  </w:r>
                </w:p>
              </w:tc>
              <w:tc>
                <w:tcPr>
                  <w:tcW w:w="4438" w:type="dxa"/>
                  <w:tcBorders>
                    <w:top w:val="single" w:color="000000" w:sz="8" w:space="0"/>
                    <w:bottom w:val="single" w:color="000000" w:sz="8" w:space="0"/>
                  </w:tcBorders>
                  <w:vAlign w:val="center"/>
                </w:tcPr>
                <w:p>
                  <w:pPr>
                    <w:widowControl/>
                    <w:textAlignment w:val="center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z w:val="28"/>
                      <w:szCs w:val="28"/>
                    </w:rPr>
                    <w:t>施药（肥）:高间隙喷雾或无人机作业</w:t>
                  </w:r>
                </w:p>
              </w:tc>
              <w:tc>
                <w:tcPr>
                  <w:tcW w:w="4844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noWrap/>
                  <w:vAlign w:val="center"/>
                </w:tcPr>
                <w:p>
                  <w:pPr>
                    <w:widowControl/>
                    <w:textAlignment w:val="center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z w:val="28"/>
                      <w:szCs w:val="28"/>
                    </w:rPr>
                    <w:t>15元/亩/次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02" w:hRule="atLeast"/>
              </w:trPr>
              <w:tc>
                <w:tcPr>
                  <w:tcW w:w="1862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noWrap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z w:val="28"/>
                      <w:szCs w:val="28"/>
                    </w:rPr>
                    <w:t>收</w:t>
                  </w:r>
                </w:p>
              </w:tc>
              <w:tc>
                <w:tcPr>
                  <w:tcW w:w="4438" w:type="dxa"/>
                  <w:tcBorders>
                    <w:top w:val="single" w:color="000000" w:sz="8" w:space="0"/>
                    <w:bottom w:val="single" w:color="000000" w:sz="8" w:space="0"/>
                  </w:tcBorders>
                  <w:vAlign w:val="center"/>
                </w:tcPr>
                <w:p>
                  <w:pPr>
                    <w:widowControl/>
                    <w:textAlignment w:val="center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z w:val="28"/>
                      <w:szCs w:val="28"/>
                    </w:rPr>
                    <w:t>人工作业</w:t>
                  </w:r>
                </w:p>
              </w:tc>
              <w:tc>
                <w:tcPr>
                  <w:tcW w:w="4844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noWrap/>
                  <w:vAlign w:val="center"/>
                </w:tcPr>
                <w:p>
                  <w:pPr>
                    <w:widowControl/>
                    <w:textAlignment w:val="center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z w:val="28"/>
                      <w:szCs w:val="28"/>
                    </w:rPr>
                    <w:t>200元/亩/次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02" w:hRule="atLeast"/>
              </w:trPr>
              <w:tc>
                <w:tcPr>
                  <w:tcW w:w="1862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noWrap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z w:val="28"/>
                      <w:szCs w:val="28"/>
                    </w:rPr>
                    <w:t>仓储（烘干）</w:t>
                  </w:r>
                </w:p>
              </w:tc>
              <w:tc>
                <w:tcPr>
                  <w:tcW w:w="443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</w:tcBorders>
                  <w:vAlign w:val="center"/>
                </w:tcPr>
                <w:p>
                  <w:pPr>
                    <w:widowControl/>
                    <w:textAlignment w:val="center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z w:val="28"/>
                      <w:szCs w:val="28"/>
                    </w:rPr>
                    <w:t>烘干机作业、集中统一库存</w:t>
                  </w:r>
                </w:p>
              </w:tc>
              <w:tc>
                <w:tcPr>
                  <w:tcW w:w="4844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noWrap/>
                  <w:vAlign w:val="center"/>
                </w:tcPr>
                <w:p>
                  <w:pPr>
                    <w:widowControl/>
                    <w:textAlignment w:val="center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z w:val="28"/>
                      <w:szCs w:val="28"/>
                    </w:rPr>
                    <w:t>50元/吨</w:t>
                  </w:r>
                </w:p>
              </w:tc>
            </w:tr>
          </w:tbl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（四）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茶叶“去夏增春”技术托管服务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2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服务环节</w:t>
            </w:r>
          </w:p>
        </w:tc>
        <w:tc>
          <w:tcPr>
            <w:tcW w:w="4454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服务内容</w:t>
            </w:r>
          </w:p>
        </w:tc>
        <w:tc>
          <w:tcPr>
            <w:tcW w:w="3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收费标准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2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耕</w:t>
            </w: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浅耕施肥：春季追肥，秋冬季施底肥</w:t>
            </w:r>
          </w:p>
        </w:tc>
        <w:tc>
          <w:tcPr>
            <w:tcW w:w="3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50—80元/亩/次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2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种</w:t>
            </w:r>
          </w:p>
        </w:tc>
        <w:tc>
          <w:tcPr>
            <w:tcW w:w="4454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（略）</w:t>
            </w:r>
          </w:p>
        </w:tc>
        <w:tc>
          <w:tcPr>
            <w:tcW w:w="3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（略）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2026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管</w:t>
            </w:r>
          </w:p>
        </w:tc>
        <w:tc>
          <w:tcPr>
            <w:tcW w:w="4454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物理防控：配置太阳能防虫灯</w:t>
            </w:r>
          </w:p>
        </w:tc>
        <w:tc>
          <w:tcPr>
            <w:tcW w:w="3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15元/亩/年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202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54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生物防控：黄蜡板、性诱剂等</w:t>
            </w:r>
          </w:p>
        </w:tc>
        <w:tc>
          <w:tcPr>
            <w:tcW w:w="3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10元/亩/次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202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54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无人机施药（肥）</w:t>
            </w:r>
          </w:p>
        </w:tc>
        <w:tc>
          <w:tcPr>
            <w:tcW w:w="3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15元/亩/次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202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化学防控：人工喷用石硫合剂（矿物油）(高间隙喷雾机作业或人工作业)</w:t>
            </w:r>
          </w:p>
        </w:tc>
        <w:tc>
          <w:tcPr>
            <w:tcW w:w="3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20元/亩/次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202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 w:val="0"/>
                <w:bCs w:val="0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宋体"/>
                <w:b w:val="0"/>
                <w:bCs w:val="0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 w:themeColor="text1"/>
                <w:kern w:val="0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机修机剪（精深修剪）</w:t>
            </w:r>
          </w:p>
        </w:tc>
        <w:tc>
          <w:tcPr>
            <w:tcW w:w="34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宋体"/>
                <w:b w:val="0"/>
                <w:bCs w:val="0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 w:cs="宋体"/>
                <w:b w:val="0"/>
                <w:bCs w:val="0"/>
                <w:color w:val="000000" w:themeColor="text1"/>
                <w:kern w:val="0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65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color w:val="000000" w:themeColor="text1"/>
                <w:kern w:val="0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元</w:t>
            </w:r>
            <w:r>
              <w:rPr>
                <w:rFonts w:ascii="仿宋_GB2312" w:hAnsi="宋体" w:eastAsia="仿宋_GB2312" w:cs="宋体"/>
                <w:b w:val="0"/>
                <w:bCs w:val="0"/>
                <w:color w:val="000000" w:themeColor="text1"/>
                <w:kern w:val="0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color w:val="000000" w:themeColor="text1"/>
                <w:kern w:val="0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亩</w:t>
            </w:r>
            <w:r>
              <w:rPr>
                <w:rFonts w:ascii="仿宋_GB2312" w:hAnsi="宋体" w:eastAsia="仿宋_GB2312" w:cs="宋体"/>
                <w:b w:val="0"/>
                <w:bCs w:val="0"/>
                <w:color w:val="000000" w:themeColor="text1"/>
                <w:kern w:val="0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color w:val="000000" w:themeColor="text1"/>
                <w:kern w:val="0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2026" w:type="dxa"/>
            <w:vMerge w:val="restart"/>
            <w:tcBorders>
              <w:top w:val="single" w:color="000000" w:sz="8" w:space="0"/>
              <w:left w:val="single" w:color="000000" w:sz="8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 w:val="0"/>
                <w:bCs w:val="0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收</w:t>
            </w:r>
          </w:p>
        </w:tc>
        <w:tc>
          <w:tcPr>
            <w:tcW w:w="44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宋体"/>
                <w:b w:val="0"/>
                <w:bCs w:val="0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 w:themeColor="text1"/>
                <w:kern w:val="0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春茶采摘</w:t>
            </w:r>
          </w:p>
        </w:tc>
        <w:tc>
          <w:tcPr>
            <w:tcW w:w="34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宋体"/>
                <w:b w:val="0"/>
                <w:bCs w:val="0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 w:cs="宋体"/>
                <w:b w:val="0"/>
                <w:bCs w:val="0"/>
                <w:color w:val="000000" w:themeColor="text1"/>
                <w:kern w:val="0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85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color w:val="000000" w:themeColor="text1"/>
                <w:kern w:val="0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元</w:t>
            </w:r>
            <w:r>
              <w:rPr>
                <w:rFonts w:ascii="仿宋_GB2312" w:hAnsi="宋体" w:eastAsia="仿宋_GB2312" w:cs="宋体"/>
                <w:b w:val="0"/>
                <w:bCs w:val="0"/>
                <w:color w:val="000000" w:themeColor="text1"/>
                <w:kern w:val="0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color w:val="000000" w:themeColor="text1"/>
                <w:kern w:val="0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亩</w:t>
            </w:r>
            <w:r>
              <w:rPr>
                <w:rFonts w:ascii="仿宋_GB2312" w:hAnsi="宋体" w:eastAsia="仿宋_GB2312" w:cs="宋体"/>
                <w:b w:val="0"/>
                <w:bCs w:val="0"/>
                <w:color w:val="000000" w:themeColor="text1"/>
                <w:kern w:val="0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color w:val="000000" w:themeColor="text1"/>
                <w:kern w:val="0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2026" w:type="dxa"/>
            <w:vMerge w:val="continue"/>
            <w:tcBorders>
              <w:left w:val="single" w:color="000000" w:sz="8" w:space="0"/>
              <w:bottom w:val="single" w:color="000000" w:sz="8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 w:val="0"/>
                <w:bCs w:val="0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宋体"/>
                <w:b w:val="0"/>
                <w:bCs w:val="0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 w:themeColor="text1"/>
                <w:kern w:val="0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茶叶收购、运输、加工</w:t>
            </w:r>
          </w:p>
        </w:tc>
        <w:tc>
          <w:tcPr>
            <w:tcW w:w="34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宋体"/>
                <w:b w:val="0"/>
                <w:bCs w:val="0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 w:cs="宋体"/>
                <w:b w:val="0"/>
                <w:bCs w:val="0"/>
                <w:color w:val="000000" w:themeColor="text1"/>
                <w:kern w:val="0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100-140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color w:val="000000" w:themeColor="text1"/>
                <w:kern w:val="0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元</w:t>
            </w:r>
            <w:r>
              <w:rPr>
                <w:rFonts w:ascii="仿宋_GB2312" w:hAnsi="宋体" w:eastAsia="仿宋_GB2312" w:cs="宋体"/>
                <w:b w:val="0"/>
                <w:bCs w:val="0"/>
                <w:color w:val="000000" w:themeColor="text1"/>
                <w:kern w:val="0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color w:val="000000" w:themeColor="text1"/>
                <w:kern w:val="0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亩</w:t>
            </w:r>
            <w:r>
              <w:rPr>
                <w:rFonts w:ascii="仿宋_GB2312" w:hAnsi="宋体" w:eastAsia="仿宋_GB2312" w:cs="宋体"/>
                <w:b w:val="0"/>
                <w:bCs w:val="0"/>
                <w:color w:val="000000" w:themeColor="text1"/>
                <w:kern w:val="0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color w:val="000000" w:themeColor="text1"/>
                <w:kern w:val="0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次</w:t>
            </w:r>
          </w:p>
        </w:tc>
      </w:tr>
    </w:tbl>
    <w:p>
      <w:pP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（注：其它小种类经济作物参照茶叶产业执行）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F6CE8B"/>
    <w:multiLevelType w:val="singleLevel"/>
    <w:tmpl w:val="1FF6CE8B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kOGYzNTE3YTM2ZWI5MmRlZGQ3YmQyOWU4ZjA2ZDgifQ=="/>
  </w:docVars>
  <w:rsids>
    <w:rsidRoot w:val="00000000"/>
    <w:rsid w:val="0E274213"/>
    <w:rsid w:val="13347D74"/>
    <w:rsid w:val="2D1C0296"/>
    <w:rsid w:val="39F3298A"/>
    <w:rsid w:val="4AAF07DD"/>
    <w:rsid w:val="51F242E4"/>
    <w:rsid w:val="5891378F"/>
    <w:rsid w:val="5C3F23EA"/>
    <w:rsid w:val="64EA5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730</Words>
  <Characters>772</Characters>
  <Lines>0</Lines>
  <Paragraphs>0</Paragraphs>
  <TotalTime>33</TotalTime>
  <ScaleCrop>false</ScaleCrop>
  <LinksUpToDate>false</LinksUpToDate>
  <CharactersWithSpaces>773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2023-08-18T06:37:00Z</dcterms:created>
  <dc:creator>Administrator</dc:creator>
  <cp:lastModifiedBy>Administrator</cp:lastModifiedBy>
  <dcterms:modified xsi:type="dcterms:W3CDTF">2023-11-03T04:04:39Z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832F8691AF344E249D133C54264950B0_12</vt:lpwstr>
  </property>
</Properties>
</file>