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5C4B">
      <w:pPr>
        <w:jc w:val="center"/>
        <w:rPr>
          <w:rFonts w:hint="eastAsia" w:eastAsiaTheme="minor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利川市民族中医院</w:t>
      </w:r>
      <w:r>
        <w:rPr>
          <w:rFonts w:hint="eastAsia"/>
          <w:sz w:val="40"/>
          <w:szCs w:val="40"/>
          <w:lang w:eastAsia="zh-CN"/>
        </w:rPr>
        <w:t>内控采购化粪池清掏、处置</w:t>
      </w:r>
    </w:p>
    <w:p w14:paraId="00278B0F">
      <w:pPr>
        <w:jc w:val="center"/>
        <w:rPr>
          <w:sz w:val="30"/>
          <w:szCs w:val="30"/>
        </w:rPr>
      </w:pPr>
      <w:r>
        <w:rPr>
          <w:rFonts w:hint="eastAsia"/>
          <w:sz w:val="40"/>
          <w:szCs w:val="40"/>
          <w:lang w:eastAsia="zh-CN"/>
        </w:rPr>
        <w:t>服务报</w:t>
      </w:r>
      <w:r>
        <w:rPr>
          <w:rFonts w:hint="eastAsia"/>
          <w:sz w:val="40"/>
          <w:szCs w:val="40"/>
        </w:rPr>
        <w:t>价函</w:t>
      </w:r>
    </w:p>
    <w:p w14:paraId="519BB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尊敬的服务商：</w:t>
      </w:r>
    </w:p>
    <w:p w14:paraId="355BE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利川市民族中医院业务需要，拟采购化粪池清掏、处置服务，现公开向社会满足要求的服务商函询相关费用，在满足要求的情况下采用最低报价。报价资料将作为重要资料保存，请在报价函回复时按要求惠示贵公司联系人、联系方式、营业执照复印件及其他佐证资料加盖公章后并密封包装，按照采购公告时限送到我院（利川市南环大道98号）。</w:t>
      </w:r>
    </w:p>
    <w:p w14:paraId="2091D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采购人：利川市民族中医院 </w:t>
      </w:r>
    </w:p>
    <w:p w14:paraId="20A08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联系人：后勤保卫科</w:t>
      </w:r>
    </w:p>
    <w:p w14:paraId="66CD6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联系电话：0718-7266653               </w:t>
      </w:r>
    </w:p>
    <w:p w14:paraId="1F7880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日期：2025年1月10日</w:t>
      </w:r>
    </w:p>
    <w:p w14:paraId="031F1FBB">
      <w:pPr>
        <w:pStyle w:val="3"/>
        <w:rPr>
          <w:rFonts w:hint="eastAsia"/>
          <w:lang w:val="en-US" w:eastAsia="zh-CN"/>
        </w:rPr>
      </w:pPr>
    </w:p>
    <w:tbl>
      <w:tblPr>
        <w:tblStyle w:val="5"/>
        <w:tblW w:w="884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78"/>
        <w:gridCol w:w="3097"/>
        <w:gridCol w:w="1230"/>
        <w:gridCol w:w="1215"/>
        <w:gridCol w:w="1185"/>
      </w:tblGrid>
      <w:tr w14:paraId="6AD3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43" w:type="dxa"/>
            <w:vAlign w:val="center"/>
          </w:tcPr>
          <w:p w14:paraId="2D44D9D8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78" w:type="dxa"/>
            <w:vAlign w:val="center"/>
          </w:tcPr>
          <w:p w14:paraId="06D4774F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3097" w:type="dxa"/>
            <w:vAlign w:val="center"/>
          </w:tcPr>
          <w:p w14:paraId="1EDC8194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230" w:type="dxa"/>
            <w:vAlign w:val="center"/>
          </w:tcPr>
          <w:p w14:paraId="4F1719AA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服务期限</w:t>
            </w:r>
          </w:p>
        </w:tc>
        <w:tc>
          <w:tcPr>
            <w:tcW w:w="1215" w:type="dxa"/>
            <w:vAlign w:val="center"/>
          </w:tcPr>
          <w:p w14:paraId="400E3E83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限价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（元）</w:t>
            </w:r>
          </w:p>
        </w:tc>
        <w:tc>
          <w:tcPr>
            <w:tcW w:w="1185" w:type="dxa"/>
            <w:vAlign w:val="center"/>
          </w:tcPr>
          <w:p w14:paraId="7A4E920A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（元）</w:t>
            </w:r>
          </w:p>
        </w:tc>
      </w:tr>
      <w:tr w14:paraId="0A55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00F09379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  <w:vAlign w:val="center"/>
          </w:tcPr>
          <w:p w14:paraId="3ECF050F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化粪池清掏、处置服务</w:t>
            </w:r>
          </w:p>
        </w:tc>
        <w:tc>
          <w:tcPr>
            <w:tcW w:w="3097" w:type="dxa"/>
            <w:vAlign w:val="top"/>
          </w:tcPr>
          <w:p w14:paraId="01E3778F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清掏全院所有化粪池及排污管（井）的清掏，并按环保要求处置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分离出来的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污物，全年保持所有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排污管（沟）通畅</w:t>
            </w:r>
          </w:p>
        </w:tc>
        <w:tc>
          <w:tcPr>
            <w:tcW w:w="1230" w:type="dxa"/>
            <w:vAlign w:val="center"/>
          </w:tcPr>
          <w:p w14:paraId="4AD6C52F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215" w:type="dxa"/>
            <w:vAlign w:val="center"/>
          </w:tcPr>
          <w:p w14:paraId="28704374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48000.00</w:t>
            </w:r>
          </w:p>
        </w:tc>
        <w:tc>
          <w:tcPr>
            <w:tcW w:w="1185" w:type="dxa"/>
            <w:vAlign w:val="center"/>
          </w:tcPr>
          <w:p w14:paraId="06907CFB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E8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663B7E78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8" w:type="dxa"/>
            <w:vAlign w:val="center"/>
          </w:tcPr>
          <w:p w14:paraId="0DCB46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7" w:type="dxa"/>
            <w:vAlign w:val="center"/>
          </w:tcPr>
          <w:p w14:paraId="24927D9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0CCEBBC6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0775EE21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9578446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F9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3" w:type="dxa"/>
            <w:gridSpan w:val="5"/>
            <w:vAlign w:val="center"/>
          </w:tcPr>
          <w:p w14:paraId="489BC0A4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85" w:type="dxa"/>
            <w:vAlign w:val="center"/>
          </w:tcPr>
          <w:p w14:paraId="24485CE6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097DF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清掏全院所有化粪池及排污管（井），并按环保要求处置</w:t>
      </w:r>
      <w:r>
        <w:rPr>
          <w:rFonts w:hint="eastAsia" w:ascii="仿宋" w:hAnsi="仿宋" w:eastAsia="仿宋" w:cs="仿宋"/>
          <w:sz w:val="30"/>
          <w:szCs w:val="30"/>
        </w:rPr>
        <w:t>分离出来的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污物；化粪池总容积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1469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m³，其中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住院部东南角化粪池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500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m³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住院部东北角化粪池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m³、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门诊部西南角化粪池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m³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门诊部东南角化粪池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m³、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门诊部东北角化粪池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500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m³、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高压氧舱旁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化粪池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m³、制剂楼旁化粪池6m³、营养食堂西北角化粪池20m³、锅炉房旁3m³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0C1A7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全年保持所有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排污管（沟）通畅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0C319A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清掏频次：每季度清掏一次；有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排污管（沟）堵塞，即时疏通。</w:t>
      </w:r>
      <w:bookmarkStart w:id="0" w:name="_GoBack"/>
      <w:bookmarkEnd w:id="0"/>
    </w:p>
    <w:p w14:paraId="317D370E">
      <w:pPr>
        <w:pStyle w:val="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4、报价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包括清掏疏通的车辆、机器、工具、运输、人工、污物处置费、安全措施费、税费及单项200元以下的维修材料费等所有费用。</w:t>
      </w:r>
    </w:p>
    <w:p w14:paraId="19DAA74D">
      <w:pPr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DD5C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</w:p>
    <w:p w14:paraId="45D3E811">
      <w:pPr>
        <w:pStyle w:val="7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</w:p>
    <w:p w14:paraId="43BF8B2D">
      <w:pPr>
        <w:pStyle w:val="7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 w14:paraId="3EDF2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tbl>
      <w:tblPr>
        <w:tblStyle w:val="5"/>
        <w:tblW w:w="0" w:type="auto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233"/>
        <w:gridCol w:w="1824"/>
        <w:gridCol w:w="2951"/>
      </w:tblGrid>
      <w:tr w14:paraId="1E7E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40" w:type="dxa"/>
            <w:gridSpan w:val="4"/>
            <w:shd w:val="clear" w:color="auto" w:fill="BEBEBE" w:themeFill="background1" w:themeFillShade="BF"/>
          </w:tcPr>
          <w:p w14:paraId="570E6E10">
            <w:pPr>
              <w:widowControl w:val="0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报价人信息</w:t>
            </w:r>
          </w:p>
        </w:tc>
      </w:tr>
      <w:tr w14:paraId="10B6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32" w:type="dxa"/>
            <w:vAlign w:val="center"/>
          </w:tcPr>
          <w:p w14:paraId="550DB295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33" w:type="dxa"/>
            <w:vAlign w:val="center"/>
          </w:tcPr>
          <w:p w14:paraId="791F5385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 w14:paraId="2128CD94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51" w:type="dxa"/>
            <w:vAlign w:val="center"/>
          </w:tcPr>
          <w:p w14:paraId="03D1C0C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529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32" w:type="dxa"/>
            <w:vAlign w:val="center"/>
          </w:tcPr>
          <w:p w14:paraId="68700E4B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33" w:type="dxa"/>
            <w:vAlign w:val="center"/>
          </w:tcPr>
          <w:p w14:paraId="644D586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 w14:paraId="4045D1A7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951" w:type="dxa"/>
            <w:vAlign w:val="center"/>
          </w:tcPr>
          <w:p w14:paraId="5849E606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1D1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32" w:type="dxa"/>
            <w:vAlign w:val="center"/>
          </w:tcPr>
          <w:p w14:paraId="71FEDFA1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008" w:type="dxa"/>
            <w:gridSpan w:val="3"/>
            <w:vAlign w:val="center"/>
          </w:tcPr>
          <w:p w14:paraId="02CC1C52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8A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32" w:type="dxa"/>
            <w:vAlign w:val="center"/>
          </w:tcPr>
          <w:p w14:paraId="4F121E52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7008" w:type="dxa"/>
            <w:gridSpan w:val="3"/>
            <w:vAlign w:val="center"/>
          </w:tcPr>
          <w:p w14:paraId="7D8F4816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（加盖公章）</w:t>
            </w:r>
          </w:p>
          <w:p w14:paraId="0F167D1B">
            <w:pPr>
              <w:widowControl w:val="0"/>
              <w:bidi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</w:tbl>
    <w:p w14:paraId="7F421BCB">
      <w:pPr>
        <w:rPr>
          <w:rFonts w:hint="eastAsia" w:eastAsiaTheme="minorEastAsia"/>
          <w:lang w:eastAsia="zh-CN"/>
        </w:rPr>
      </w:pPr>
    </w:p>
    <w:p w14:paraId="16A2013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</w:t>
      </w:r>
    </w:p>
    <w:p w14:paraId="68EE9A11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WE4YTRmMGY2ZWRlZjRjM2M4NmU0NzcxNzg5OGMifQ=="/>
  </w:docVars>
  <w:rsids>
    <w:rsidRoot w:val="00000000"/>
    <w:rsid w:val="12030FDB"/>
    <w:rsid w:val="1A5964B4"/>
    <w:rsid w:val="2A5E7FD7"/>
    <w:rsid w:val="30BD7B1D"/>
    <w:rsid w:val="34A20045"/>
    <w:rsid w:val="3FA772AB"/>
    <w:rsid w:val="48D907F7"/>
    <w:rsid w:val="53F27141"/>
    <w:rsid w:val="791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741</Characters>
  <Lines>0</Lines>
  <Paragraphs>0</Paragraphs>
  <TotalTime>2</TotalTime>
  <ScaleCrop>false</ScaleCrop>
  <LinksUpToDate>false</LinksUpToDate>
  <CharactersWithSpaces>837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无悔这一生</cp:lastModifiedBy>
  <cp:lastPrinted>2024-12-25T03:08:00Z</cp:lastPrinted>
  <dcterms:modified xsi:type="dcterms:W3CDTF">2025-01-09T03:25:45Z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FD156533B1D8414EA7DE907CCD382DF3_12</vt:lpwstr>
  </property>
  <property fmtid="{D5CDD505-2E9C-101B-9397-08002B2CF9AE}" pid="4" name="KSOTemplateDocerSaveRecord">
    <vt:lpwstr>eyJoZGlkIjoiZTJiM2JlMjQ0ZTFiYzA0OTY5NzBhMDZmYThmMzVjYWIiLCJ1c2VySWQiOiI0MzEzMjQ5MzEifQ==</vt:lpwstr>
  </property>
</Properties>
</file>