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EA42D">
      <w:pPr>
        <w:pStyle w:val="3"/>
        <w:bidi w:val="0"/>
        <w:rPr>
          <w:rFonts w:hint="eastAsia" w:ascii="仿宋" w:hAnsi="仿宋" w:eastAsia="仿宋" w:cs="仿宋"/>
          <w:b w:val="0"/>
          <w:bCs w:val="0"/>
          <w:lang w:val="en-US" w:eastAsia="zh-CN"/>
        </w:rPr>
      </w:pPr>
      <w:r>
        <w:rPr>
          <w:rFonts w:hint="eastAsia" w:ascii="仿宋" w:hAnsi="仿宋" w:eastAsia="仿宋" w:cs="仿宋"/>
          <w:b w:val="0"/>
          <w:bCs w:val="0"/>
          <w:lang w:val="en-US" w:eastAsia="zh-CN"/>
        </w:rPr>
        <w:t>利川市民族中医院电梯维保项目需求</w:t>
      </w:r>
    </w:p>
    <w:p w14:paraId="32ADC838">
      <w:pPr>
        <w:ind w:left="0" w:leftChars="0" w:firstLine="0" w:firstLineChars="0"/>
        <w:rPr>
          <w:rFonts w:hint="eastAsia" w:ascii="仿宋" w:hAnsi="仿宋" w:eastAsia="仿宋" w:cs="仿宋"/>
          <w:lang w:val="en-US" w:eastAsia="zh-CN"/>
        </w:rPr>
      </w:pPr>
    </w:p>
    <w:p w14:paraId="6833AEED">
      <w:pPr>
        <w:pStyle w:val="5"/>
        <w:keepNext/>
        <w:keepLines/>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 w:hAnsi="仿宋" w:eastAsia="仿宋" w:cs="仿宋"/>
          <w:lang w:val="en-US" w:eastAsia="zh-CN"/>
        </w:rPr>
      </w:pPr>
      <w:r>
        <w:rPr>
          <w:rFonts w:hint="eastAsia" w:ascii="仿宋" w:hAnsi="仿宋" w:eastAsia="仿宋" w:cs="仿宋"/>
          <w:lang w:val="en-US" w:eastAsia="zh-CN"/>
        </w:rPr>
        <w:t>维保范围</w:t>
      </w:r>
    </w:p>
    <w:p w14:paraId="6508B803">
      <w:pPr>
        <w:numPr>
          <w:ilvl w:val="0"/>
          <w:numId w:val="2"/>
        </w:numPr>
        <w:bidi w:val="0"/>
        <w:rPr>
          <w:rFonts w:hint="eastAsia" w:ascii="仿宋" w:hAnsi="仿宋" w:eastAsia="仿宋" w:cs="仿宋"/>
          <w:lang w:val="en-US" w:eastAsia="zh-CN"/>
        </w:rPr>
      </w:pPr>
      <w:r>
        <w:rPr>
          <w:rFonts w:hint="eastAsia" w:ascii="仿宋" w:hAnsi="仿宋" w:eastAsia="仿宋" w:cs="仿宋"/>
          <w:lang w:val="en-US" w:eastAsia="zh-CN"/>
        </w:rPr>
        <w:t>垂直梯维保范围及时限</w:t>
      </w:r>
    </w:p>
    <w:tbl>
      <w:tblPr>
        <w:tblStyle w:val="10"/>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10"/>
        <w:gridCol w:w="2551"/>
        <w:gridCol w:w="1610"/>
        <w:gridCol w:w="2845"/>
      </w:tblGrid>
      <w:tr w14:paraId="3DE7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50" w:type="dxa"/>
            <w:vAlign w:val="center"/>
          </w:tcPr>
          <w:p w14:paraId="136FDE12">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w w:val="50"/>
                <w:sz w:val="30"/>
                <w:szCs w:val="30"/>
                <w:vertAlign w:val="baseline"/>
                <w:lang w:eastAsia="zh-CN"/>
              </w:rPr>
            </w:pPr>
            <w:r>
              <w:rPr>
                <w:rFonts w:hint="eastAsia" w:ascii="仿宋" w:hAnsi="仿宋" w:eastAsia="仿宋" w:cs="仿宋"/>
                <w:w w:val="50"/>
                <w:sz w:val="30"/>
                <w:szCs w:val="30"/>
                <w:vertAlign w:val="baseline"/>
                <w:lang w:eastAsia="zh-CN"/>
              </w:rPr>
              <w:t>序号</w:t>
            </w:r>
          </w:p>
        </w:tc>
        <w:tc>
          <w:tcPr>
            <w:tcW w:w="1210" w:type="dxa"/>
            <w:vAlign w:val="center"/>
          </w:tcPr>
          <w:p w14:paraId="0A5BEA48">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部位</w:t>
            </w:r>
          </w:p>
        </w:tc>
        <w:tc>
          <w:tcPr>
            <w:tcW w:w="2551" w:type="dxa"/>
            <w:vAlign w:val="center"/>
          </w:tcPr>
          <w:p w14:paraId="02731CDE">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内部编号</w:t>
            </w:r>
          </w:p>
        </w:tc>
        <w:tc>
          <w:tcPr>
            <w:tcW w:w="1610" w:type="dxa"/>
            <w:vAlign w:val="center"/>
          </w:tcPr>
          <w:p w14:paraId="3B135ED7">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层站</w:t>
            </w:r>
          </w:p>
        </w:tc>
        <w:tc>
          <w:tcPr>
            <w:tcW w:w="2845" w:type="dxa"/>
            <w:vAlign w:val="center"/>
          </w:tcPr>
          <w:p w14:paraId="706DE748">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起止时间</w:t>
            </w:r>
          </w:p>
        </w:tc>
      </w:tr>
      <w:tr w14:paraId="5EA1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50" w:type="dxa"/>
            <w:vAlign w:val="center"/>
          </w:tcPr>
          <w:p w14:paraId="05C6786A">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w:t>
            </w:r>
          </w:p>
        </w:tc>
        <w:tc>
          <w:tcPr>
            <w:tcW w:w="1210" w:type="dxa"/>
            <w:vMerge w:val="restart"/>
            <w:vAlign w:val="center"/>
          </w:tcPr>
          <w:p w14:paraId="438E7BAE">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门诊部</w:t>
            </w:r>
          </w:p>
        </w:tc>
        <w:tc>
          <w:tcPr>
            <w:tcW w:w="2551" w:type="dxa"/>
            <w:vAlign w:val="center"/>
          </w:tcPr>
          <w:p w14:paraId="610A4D7B">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1、2、3、4号</w:t>
            </w:r>
            <w:r>
              <w:rPr>
                <w:rFonts w:hint="eastAsia" w:ascii="仿宋" w:hAnsi="仿宋" w:eastAsia="仿宋" w:cs="仿宋"/>
                <w:sz w:val="30"/>
                <w:szCs w:val="30"/>
                <w:vertAlign w:val="baseline"/>
                <w:lang w:eastAsia="zh-CN"/>
              </w:rPr>
              <w:t>扶梯</w:t>
            </w:r>
          </w:p>
        </w:tc>
        <w:tc>
          <w:tcPr>
            <w:tcW w:w="1610" w:type="dxa"/>
            <w:vAlign w:val="center"/>
          </w:tcPr>
          <w:p w14:paraId="366D7238">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w w:val="90"/>
                <w:sz w:val="30"/>
                <w:szCs w:val="30"/>
                <w:vertAlign w:val="baseline"/>
                <w:lang w:val="en-US" w:eastAsia="zh-CN"/>
              </w:rPr>
            </w:pPr>
            <w:r>
              <w:rPr>
                <w:rFonts w:hint="eastAsia" w:ascii="仿宋" w:hAnsi="仿宋" w:eastAsia="仿宋" w:cs="仿宋"/>
                <w:w w:val="90"/>
                <w:sz w:val="30"/>
                <w:szCs w:val="30"/>
                <w:vertAlign w:val="baseline"/>
                <w:lang w:val="en-US" w:eastAsia="zh-CN"/>
              </w:rPr>
              <w:t>/</w:t>
            </w:r>
          </w:p>
        </w:tc>
        <w:tc>
          <w:tcPr>
            <w:tcW w:w="2845" w:type="dxa"/>
            <w:vAlign w:val="center"/>
          </w:tcPr>
          <w:p w14:paraId="4EFFB432">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w w:val="90"/>
                <w:sz w:val="30"/>
                <w:szCs w:val="30"/>
                <w:vertAlign w:val="baseline"/>
                <w:lang w:val="en-US" w:eastAsia="zh-CN"/>
              </w:rPr>
            </w:pPr>
            <w:r>
              <w:rPr>
                <w:rFonts w:hint="eastAsia" w:ascii="仿宋" w:hAnsi="仿宋" w:eastAsia="仿宋" w:cs="仿宋"/>
                <w:w w:val="90"/>
                <w:sz w:val="30"/>
                <w:szCs w:val="30"/>
                <w:vertAlign w:val="baseline"/>
                <w:lang w:val="en-US" w:eastAsia="zh-CN"/>
              </w:rPr>
              <w:t>2024.12.7——2025.12.7</w:t>
            </w:r>
          </w:p>
        </w:tc>
      </w:tr>
      <w:tr w14:paraId="029A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50" w:type="dxa"/>
            <w:vAlign w:val="center"/>
          </w:tcPr>
          <w:p w14:paraId="463BF446">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w:t>
            </w:r>
          </w:p>
        </w:tc>
        <w:tc>
          <w:tcPr>
            <w:tcW w:w="1210" w:type="dxa"/>
            <w:vMerge w:val="continue"/>
            <w:vAlign w:val="center"/>
          </w:tcPr>
          <w:p w14:paraId="59A506E0">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kern w:val="2"/>
                <w:sz w:val="30"/>
                <w:szCs w:val="30"/>
                <w:vertAlign w:val="baseline"/>
                <w:lang w:val="en-US" w:eastAsia="zh-CN" w:bidi="ar-SA"/>
              </w:rPr>
            </w:pPr>
          </w:p>
        </w:tc>
        <w:tc>
          <w:tcPr>
            <w:tcW w:w="2551" w:type="dxa"/>
            <w:vAlign w:val="center"/>
          </w:tcPr>
          <w:p w14:paraId="493CEC82">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1号垂直梯</w:t>
            </w:r>
          </w:p>
        </w:tc>
        <w:tc>
          <w:tcPr>
            <w:tcW w:w="1610" w:type="dxa"/>
            <w:vAlign w:val="center"/>
          </w:tcPr>
          <w:p w14:paraId="6EFBCE0F">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w w:val="90"/>
                <w:sz w:val="30"/>
                <w:szCs w:val="30"/>
                <w:vertAlign w:val="baseline"/>
                <w:lang w:val="en-US" w:eastAsia="zh-CN"/>
              </w:rPr>
            </w:pPr>
            <w:r>
              <w:rPr>
                <w:rFonts w:hint="eastAsia" w:ascii="仿宋" w:hAnsi="仿宋" w:eastAsia="仿宋" w:cs="仿宋"/>
                <w:w w:val="90"/>
                <w:sz w:val="30"/>
                <w:szCs w:val="30"/>
                <w:vertAlign w:val="baseline"/>
                <w:lang w:val="en-US" w:eastAsia="zh-CN"/>
              </w:rPr>
              <w:t>4/4</w:t>
            </w:r>
          </w:p>
        </w:tc>
        <w:tc>
          <w:tcPr>
            <w:tcW w:w="2845" w:type="dxa"/>
            <w:vMerge w:val="restart"/>
            <w:vAlign w:val="center"/>
          </w:tcPr>
          <w:p w14:paraId="3ED0CF0B">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w w:val="90"/>
                <w:kern w:val="2"/>
                <w:sz w:val="30"/>
                <w:szCs w:val="30"/>
                <w:vertAlign w:val="baseline"/>
                <w:lang w:val="en-US" w:eastAsia="zh-CN" w:bidi="ar-SA"/>
              </w:rPr>
            </w:pPr>
            <w:r>
              <w:rPr>
                <w:rFonts w:hint="eastAsia" w:ascii="仿宋" w:hAnsi="仿宋" w:eastAsia="仿宋" w:cs="仿宋"/>
                <w:w w:val="90"/>
                <w:sz w:val="30"/>
                <w:szCs w:val="30"/>
                <w:vertAlign w:val="baseline"/>
                <w:lang w:val="en-US" w:eastAsia="zh-CN"/>
              </w:rPr>
              <w:t>2024.12.7——2025.12.7</w:t>
            </w:r>
          </w:p>
        </w:tc>
      </w:tr>
      <w:tr w14:paraId="3425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50" w:type="dxa"/>
            <w:vAlign w:val="center"/>
          </w:tcPr>
          <w:p w14:paraId="757C8728">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w:t>
            </w:r>
          </w:p>
        </w:tc>
        <w:tc>
          <w:tcPr>
            <w:tcW w:w="1210" w:type="dxa"/>
            <w:vMerge w:val="continue"/>
            <w:vAlign w:val="center"/>
          </w:tcPr>
          <w:p w14:paraId="7E63D29F">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kern w:val="2"/>
                <w:sz w:val="30"/>
                <w:szCs w:val="30"/>
                <w:vertAlign w:val="baseline"/>
                <w:lang w:val="en-US" w:eastAsia="zh-CN" w:bidi="ar-SA"/>
              </w:rPr>
            </w:pPr>
          </w:p>
        </w:tc>
        <w:tc>
          <w:tcPr>
            <w:tcW w:w="2551" w:type="dxa"/>
            <w:vAlign w:val="center"/>
          </w:tcPr>
          <w:p w14:paraId="34AD34A6">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2号垂直梯</w:t>
            </w:r>
          </w:p>
        </w:tc>
        <w:tc>
          <w:tcPr>
            <w:tcW w:w="1610" w:type="dxa"/>
            <w:vAlign w:val="center"/>
          </w:tcPr>
          <w:p w14:paraId="37BFB2A4">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w w:val="90"/>
                <w:kern w:val="2"/>
                <w:sz w:val="30"/>
                <w:szCs w:val="30"/>
                <w:vertAlign w:val="baseline"/>
                <w:lang w:val="en-US" w:eastAsia="zh-CN" w:bidi="ar-SA"/>
              </w:rPr>
            </w:pPr>
            <w:r>
              <w:rPr>
                <w:rFonts w:hint="eastAsia" w:ascii="仿宋" w:hAnsi="仿宋" w:eastAsia="仿宋" w:cs="仿宋"/>
                <w:w w:val="90"/>
                <w:kern w:val="2"/>
                <w:sz w:val="30"/>
                <w:szCs w:val="30"/>
                <w:vertAlign w:val="baseline"/>
                <w:lang w:val="en-US" w:eastAsia="zh-CN" w:bidi="ar-SA"/>
              </w:rPr>
              <w:t>4/4</w:t>
            </w:r>
          </w:p>
        </w:tc>
        <w:tc>
          <w:tcPr>
            <w:tcW w:w="2845" w:type="dxa"/>
            <w:vMerge w:val="continue"/>
            <w:vAlign w:val="center"/>
          </w:tcPr>
          <w:p w14:paraId="108FC332">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w w:val="90"/>
                <w:kern w:val="2"/>
                <w:sz w:val="30"/>
                <w:szCs w:val="30"/>
                <w:vertAlign w:val="baseline"/>
                <w:lang w:val="en-US" w:eastAsia="zh-CN" w:bidi="ar-SA"/>
              </w:rPr>
            </w:pPr>
          </w:p>
        </w:tc>
      </w:tr>
      <w:tr w14:paraId="2888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50" w:type="dxa"/>
            <w:vAlign w:val="center"/>
          </w:tcPr>
          <w:p w14:paraId="694CD6BA">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4</w:t>
            </w:r>
          </w:p>
        </w:tc>
        <w:tc>
          <w:tcPr>
            <w:tcW w:w="1210" w:type="dxa"/>
            <w:vMerge w:val="restart"/>
            <w:vAlign w:val="center"/>
          </w:tcPr>
          <w:p w14:paraId="26E68FD6">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eastAsia="zh-CN"/>
              </w:rPr>
              <w:t>住院部</w:t>
            </w:r>
          </w:p>
        </w:tc>
        <w:tc>
          <w:tcPr>
            <w:tcW w:w="2551" w:type="dxa"/>
            <w:vMerge w:val="restart"/>
            <w:vAlign w:val="center"/>
          </w:tcPr>
          <w:p w14:paraId="6D6C07D0">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1/2/3/4/5/6/7/8/9/10号垂直梯</w:t>
            </w:r>
          </w:p>
        </w:tc>
        <w:tc>
          <w:tcPr>
            <w:tcW w:w="1610" w:type="dxa"/>
            <w:vMerge w:val="restart"/>
            <w:vAlign w:val="center"/>
          </w:tcPr>
          <w:p w14:paraId="3610BEE7">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w w:val="90"/>
                <w:kern w:val="2"/>
                <w:sz w:val="30"/>
                <w:szCs w:val="30"/>
                <w:vertAlign w:val="baseline"/>
                <w:lang w:val="en-US" w:eastAsia="zh-CN" w:bidi="ar-SA"/>
              </w:rPr>
            </w:pPr>
            <w:r>
              <w:rPr>
                <w:rFonts w:hint="eastAsia" w:ascii="仿宋" w:hAnsi="仿宋" w:eastAsia="仿宋" w:cs="仿宋"/>
                <w:w w:val="90"/>
                <w:kern w:val="2"/>
                <w:sz w:val="30"/>
                <w:szCs w:val="30"/>
                <w:vertAlign w:val="baseline"/>
                <w:lang w:val="en-US" w:eastAsia="zh-CN" w:bidi="ar-SA"/>
              </w:rPr>
              <w:t>22/22</w:t>
            </w:r>
          </w:p>
        </w:tc>
        <w:tc>
          <w:tcPr>
            <w:tcW w:w="2845" w:type="dxa"/>
            <w:vMerge w:val="continue"/>
            <w:vAlign w:val="center"/>
          </w:tcPr>
          <w:p w14:paraId="124B201B">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w w:val="90"/>
                <w:kern w:val="2"/>
                <w:sz w:val="30"/>
                <w:szCs w:val="30"/>
                <w:vertAlign w:val="baseline"/>
                <w:lang w:val="en-US" w:eastAsia="zh-CN" w:bidi="ar-SA"/>
              </w:rPr>
            </w:pPr>
          </w:p>
        </w:tc>
      </w:tr>
      <w:tr w14:paraId="26DA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50" w:type="dxa"/>
            <w:vAlign w:val="center"/>
          </w:tcPr>
          <w:p w14:paraId="2E4E01DA">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5</w:t>
            </w:r>
          </w:p>
        </w:tc>
        <w:tc>
          <w:tcPr>
            <w:tcW w:w="1210" w:type="dxa"/>
            <w:vMerge w:val="continue"/>
            <w:vAlign w:val="center"/>
          </w:tcPr>
          <w:p w14:paraId="3C0F159F">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sz w:val="30"/>
                <w:szCs w:val="30"/>
                <w:vertAlign w:val="baseline"/>
                <w:lang w:eastAsia="zh-CN"/>
              </w:rPr>
            </w:pPr>
          </w:p>
        </w:tc>
        <w:tc>
          <w:tcPr>
            <w:tcW w:w="2551" w:type="dxa"/>
            <w:vMerge w:val="continue"/>
            <w:vAlign w:val="center"/>
          </w:tcPr>
          <w:p w14:paraId="07DA52C8">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sz w:val="30"/>
                <w:szCs w:val="30"/>
                <w:vertAlign w:val="baseline"/>
                <w:lang w:val="en-US" w:eastAsia="zh-CN"/>
              </w:rPr>
            </w:pPr>
          </w:p>
        </w:tc>
        <w:tc>
          <w:tcPr>
            <w:tcW w:w="1610" w:type="dxa"/>
            <w:vMerge w:val="continue"/>
            <w:vAlign w:val="center"/>
          </w:tcPr>
          <w:p w14:paraId="5314C5DF">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w w:val="90"/>
                <w:sz w:val="30"/>
                <w:szCs w:val="30"/>
                <w:vertAlign w:val="baseline"/>
                <w:lang w:eastAsia="zh-CN"/>
              </w:rPr>
            </w:pPr>
          </w:p>
        </w:tc>
        <w:tc>
          <w:tcPr>
            <w:tcW w:w="2845" w:type="dxa"/>
            <w:vMerge w:val="continue"/>
            <w:vAlign w:val="center"/>
          </w:tcPr>
          <w:p w14:paraId="566F15FD">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w w:val="90"/>
                <w:sz w:val="30"/>
                <w:szCs w:val="30"/>
                <w:vertAlign w:val="baseline"/>
                <w:lang w:eastAsia="zh-CN"/>
              </w:rPr>
            </w:pPr>
          </w:p>
        </w:tc>
      </w:tr>
      <w:tr w14:paraId="6FFB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50" w:type="dxa"/>
            <w:vAlign w:val="center"/>
          </w:tcPr>
          <w:p w14:paraId="1384C8EB">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6</w:t>
            </w:r>
          </w:p>
        </w:tc>
        <w:tc>
          <w:tcPr>
            <w:tcW w:w="1210" w:type="dxa"/>
            <w:vMerge w:val="continue"/>
            <w:vAlign w:val="center"/>
          </w:tcPr>
          <w:p w14:paraId="12A9535B">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sz w:val="30"/>
                <w:szCs w:val="30"/>
                <w:vertAlign w:val="baseline"/>
                <w:lang w:eastAsia="zh-CN"/>
              </w:rPr>
            </w:pPr>
          </w:p>
        </w:tc>
        <w:tc>
          <w:tcPr>
            <w:tcW w:w="2551" w:type="dxa"/>
            <w:vMerge w:val="continue"/>
            <w:vAlign w:val="center"/>
          </w:tcPr>
          <w:p w14:paraId="411BB50C">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sz w:val="30"/>
                <w:szCs w:val="30"/>
                <w:vertAlign w:val="baseline"/>
                <w:lang w:val="en-US" w:eastAsia="zh-CN"/>
              </w:rPr>
            </w:pPr>
          </w:p>
        </w:tc>
        <w:tc>
          <w:tcPr>
            <w:tcW w:w="1610" w:type="dxa"/>
            <w:vMerge w:val="continue"/>
            <w:vAlign w:val="center"/>
          </w:tcPr>
          <w:p w14:paraId="651A1C25">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w w:val="90"/>
                <w:sz w:val="30"/>
                <w:szCs w:val="30"/>
                <w:vertAlign w:val="baseline"/>
                <w:lang w:eastAsia="zh-CN"/>
              </w:rPr>
            </w:pPr>
          </w:p>
        </w:tc>
        <w:tc>
          <w:tcPr>
            <w:tcW w:w="2845" w:type="dxa"/>
            <w:vMerge w:val="continue"/>
            <w:vAlign w:val="center"/>
          </w:tcPr>
          <w:p w14:paraId="65B311AF">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w w:val="90"/>
                <w:sz w:val="30"/>
                <w:szCs w:val="30"/>
                <w:vertAlign w:val="baseline"/>
                <w:lang w:eastAsia="zh-CN"/>
              </w:rPr>
            </w:pPr>
          </w:p>
        </w:tc>
      </w:tr>
      <w:tr w14:paraId="3A24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50" w:type="dxa"/>
            <w:vAlign w:val="center"/>
          </w:tcPr>
          <w:p w14:paraId="63EEB813">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7</w:t>
            </w:r>
          </w:p>
        </w:tc>
        <w:tc>
          <w:tcPr>
            <w:tcW w:w="1210" w:type="dxa"/>
            <w:vAlign w:val="center"/>
          </w:tcPr>
          <w:p w14:paraId="46EEACCC">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w w:val="90"/>
                <w:sz w:val="30"/>
                <w:szCs w:val="30"/>
                <w:vertAlign w:val="baseline"/>
                <w:lang w:eastAsia="zh-CN"/>
              </w:rPr>
            </w:pPr>
            <w:r>
              <w:rPr>
                <w:rFonts w:hint="eastAsia" w:ascii="仿宋" w:hAnsi="仿宋" w:eastAsia="仿宋" w:cs="仿宋"/>
                <w:w w:val="90"/>
                <w:sz w:val="30"/>
                <w:szCs w:val="30"/>
                <w:vertAlign w:val="baseline"/>
                <w:lang w:eastAsia="zh-CN"/>
              </w:rPr>
              <w:t>供应楼</w:t>
            </w:r>
          </w:p>
        </w:tc>
        <w:tc>
          <w:tcPr>
            <w:tcW w:w="2551" w:type="dxa"/>
            <w:vAlign w:val="center"/>
          </w:tcPr>
          <w:p w14:paraId="5B301466">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垂直梯</w:t>
            </w:r>
          </w:p>
        </w:tc>
        <w:tc>
          <w:tcPr>
            <w:tcW w:w="1610" w:type="dxa"/>
            <w:vAlign w:val="center"/>
          </w:tcPr>
          <w:p w14:paraId="0DE8650C">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w w:val="90"/>
                <w:sz w:val="30"/>
                <w:szCs w:val="30"/>
                <w:vertAlign w:val="baseline"/>
                <w:lang w:val="en-US" w:eastAsia="zh-CN"/>
              </w:rPr>
            </w:pPr>
            <w:r>
              <w:rPr>
                <w:rFonts w:hint="eastAsia" w:ascii="仿宋" w:hAnsi="仿宋" w:eastAsia="仿宋" w:cs="仿宋"/>
                <w:w w:val="90"/>
                <w:sz w:val="30"/>
                <w:szCs w:val="30"/>
                <w:vertAlign w:val="baseline"/>
                <w:lang w:val="en-US" w:eastAsia="zh-CN"/>
              </w:rPr>
              <w:t>4/4</w:t>
            </w:r>
          </w:p>
        </w:tc>
        <w:tc>
          <w:tcPr>
            <w:tcW w:w="2845" w:type="dxa"/>
            <w:vMerge w:val="restart"/>
            <w:vAlign w:val="center"/>
          </w:tcPr>
          <w:p w14:paraId="1C1E3054">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w w:val="90"/>
                <w:sz w:val="30"/>
                <w:szCs w:val="30"/>
                <w:vertAlign w:val="baseline"/>
                <w:lang w:val="en-US" w:eastAsia="zh-CN"/>
              </w:rPr>
            </w:pPr>
            <w:r>
              <w:rPr>
                <w:rFonts w:hint="eastAsia" w:ascii="仿宋" w:hAnsi="仿宋" w:eastAsia="仿宋" w:cs="仿宋"/>
                <w:w w:val="90"/>
                <w:sz w:val="30"/>
                <w:szCs w:val="30"/>
                <w:vertAlign w:val="baseline"/>
                <w:lang w:val="en-US" w:eastAsia="zh-CN"/>
              </w:rPr>
              <w:t>2024.12.7——2025.12.7</w:t>
            </w:r>
          </w:p>
        </w:tc>
      </w:tr>
      <w:tr w14:paraId="007D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50" w:type="dxa"/>
            <w:vAlign w:val="center"/>
          </w:tcPr>
          <w:p w14:paraId="1861854F">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8</w:t>
            </w:r>
          </w:p>
        </w:tc>
        <w:tc>
          <w:tcPr>
            <w:tcW w:w="1210" w:type="dxa"/>
            <w:vAlign w:val="center"/>
          </w:tcPr>
          <w:p w14:paraId="79378B5D">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w w:val="90"/>
                <w:sz w:val="30"/>
                <w:szCs w:val="30"/>
                <w:vertAlign w:val="baseline"/>
                <w:lang w:eastAsia="zh-CN"/>
              </w:rPr>
            </w:pPr>
            <w:r>
              <w:rPr>
                <w:rFonts w:hint="eastAsia" w:ascii="仿宋" w:hAnsi="仿宋" w:eastAsia="仿宋" w:cs="仿宋"/>
                <w:w w:val="90"/>
                <w:sz w:val="30"/>
                <w:szCs w:val="30"/>
                <w:vertAlign w:val="baseline"/>
                <w:lang w:eastAsia="zh-CN"/>
              </w:rPr>
              <w:t>制剂楼</w:t>
            </w:r>
          </w:p>
        </w:tc>
        <w:tc>
          <w:tcPr>
            <w:tcW w:w="2551" w:type="dxa"/>
            <w:vAlign w:val="center"/>
          </w:tcPr>
          <w:p w14:paraId="77578B70">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垂直梯</w:t>
            </w:r>
          </w:p>
        </w:tc>
        <w:tc>
          <w:tcPr>
            <w:tcW w:w="1610" w:type="dxa"/>
            <w:vAlign w:val="center"/>
          </w:tcPr>
          <w:p w14:paraId="383576FE">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4/4</w:t>
            </w:r>
          </w:p>
        </w:tc>
        <w:tc>
          <w:tcPr>
            <w:tcW w:w="2845" w:type="dxa"/>
            <w:vMerge w:val="continue"/>
            <w:vAlign w:val="center"/>
          </w:tcPr>
          <w:p w14:paraId="2BA37A58">
            <w:pPr>
              <w:keepNext w:val="0"/>
              <w:keepLines w:val="0"/>
              <w:suppressLineNumbers w:val="0"/>
              <w:spacing w:before="0" w:beforeAutospacing="0" w:after="0" w:afterAutospacing="0" w:line="240" w:lineRule="auto"/>
              <w:ind w:left="0" w:right="0" w:firstLine="0" w:firstLineChars="0"/>
              <w:jc w:val="both"/>
              <w:rPr>
                <w:rFonts w:hint="eastAsia" w:ascii="仿宋" w:hAnsi="仿宋" w:eastAsia="仿宋" w:cs="仿宋"/>
                <w:sz w:val="30"/>
                <w:szCs w:val="30"/>
                <w:vertAlign w:val="baseline"/>
                <w:lang w:eastAsia="zh-CN"/>
              </w:rPr>
            </w:pPr>
          </w:p>
        </w:tc>
      </w:tr>
    </w:tbl>
    <w:p w14:paraId="5CE374EF">
      <w:pPr>
        <w:pStyle w:val="5"/>
        <w:numPr>
          <w:ilvl w:val="0"/>
          <w:numId w:val="1"/>
        </w:numPr>
        <w:bidi w:val="0"/>
        <w:rPr>
          <w:rFonts w:hint="eastAsia" w:ascii="仿宋" w:hAnsi="仿宋" w:eastAsia="仿宋" w:cs="仿宋"/>
          <w:lang w:val="en-US" w:eastAsia="zh-CN"/>
        </w:rPr>
      </w:pPr>
      <w:r>
        <w:rPr>
          <w:rFonts w:hint="eastAsia" w:ascii="仿宋" w:hAnsi="仿宋" w:eastAsia="仿宋" w:cs="仿宋"/>
          <w:lang w:val="en-US" w:eastAsia="zh-CN"/>
        </w:rPr>
        <w:t>维保服务费金额上限</w:t>
      </w:r>
    </w:p>
    <w:p w14:paraId="6B2610F4">
      <w:pPr>
        <w:numPr>
          <w:ilvl w:val="0"/>
          <w:numId w:val="3"/>
        </w:numPr>
        <w:bidi w:val="0"/>
        <w:ind w:left="0" w:leftChars="0" w:firstLine="640" w:firstLineChars="200"/>
        <w:rPr>
          <w:rFonts w:hint="eastAsia" w:ascii="仿宋" w:hAnsi="仿宋" w:eastAsia="仿宋" w:cs="仿宋"/>
          <w:lang w:val="en-US" w:eastAsia="zh-CN"/>
        </w:rPr>
      </w:pPr>
      <w:r>
        <w:rPr>
          <w:rFonts w:hint="eastAsia" w:ascii="仿宋" w:hAnsi="仿宋" w:eastAsia="仿宋" w:cs="仿宋"/>
          <w:lang w:val="en-US" w:eastAsia="zh-CN"/>
        </w:rPr>
        <w:t>维保服务费报价金额上限：人民币拾万零捌仟伍佰元整（￥108500.00元）；</w:t>
      </w:r>
    </w:p>
    <w:p w14:paraId="53647713">
      <w:pPr>
        <w:numPr>
          <w:ilvl w:val="0"/>
          <w:numId w:val="3"/>
        </w:numPr>
        <w:bidi w:val="0"/>
        <w:ind w:left="0" w:leftChars="0" w:firstLine="640" w:firstLineChars="200"/>
        <w:rPr>
          <w:rFonts w:hint="eastAsia" w:ascii="仿宋" w:hAnsi="仿宋" w:eastAsia="仿宋" w:cs="仿宋"/>
          <w:lang w:val="en-US" w:eastAsia="zh-CN"/>
        </w:rPr>
      </w:pPr>
      <w:r>
        <w:rPr>
          <w:rFonts w:hint="eastAsia" w:ascii="仿宋" w:hAnsi="仿宋" w:eastAsia="仿宋" w:cs="仿宋"/>
          <w:lang w:val="en-US" w:eastAsia="zh-CN"/>
        </w:rPr>
        <w:t>服务费包含：电梯维保人工费、材料费、安全文明措施费、管理费、资料费、电梯保险费及单个价值低于500元的零部件和耗材费用等全部税费</w:t>
      </w:r>
      <w:r>
        <w:rPr>
          <w:rFonts w:hint="eastAsia" w:ascii="仿宋" w:hAnsi="仿宋" w:cs="仿宋"/>
          <w:lang w:val="en-US" w:eastAsia="zh-CN"/>
        </w:rPr>
        <w:t>；</w:t>
      </w:r>
    </w:p>
    <w:p w14:paraId="5B987D03">
      <w:pPr>
        <w:numPr>
          <w:ilvl w:val="0"/>
          <w:numId w:val="3"/>
        </w:numPr>
        <w:bidi w:val="0"/>
        <w:ind w:left="0" w:leftChars="0" w:firstLine="640" w:firstLineChars="200"/>
        <w:rPr>
          <w:rFonts w:hint="eastAsia" w:ascii="仿宋" w:hAnsi="仿宋" w:eastAsia="仿宋" w:cs="仿宋"/>
          <w:lang w:val="en-US" w:eastAsia="zh-CN"/>
        </w:rPr>
      </w:pPr>
      <w:r>
        <w:rPr>
          <w:rFonts w:hint="eastAsia" w:ascii="仿宋" w:hAnsi="仿宋" w:cs="仿宋"/>
          <w:lang w:val="en-US" w:eastAsia="zh-CN"/>
        </w:rPr>
        <w:t>维保单位</w:t>
      </w:r>
      <w:r>
        <w:rPr>
          <w:rFonts w:hint="eastAsia" w:ascii="仿宋" w:hAnsi="仿宋" w:eastAsia="仿宋" w:cs="仿宋"/>
          <w:lang w:val="en-US" w:eastAsia="zh-CN"/>
        </w:rPr>
        <w:t>必须按相关法律法规和文件规定给</w:t>
      </w:r>
      <w:r>
        <w:rPr>
          <w:rFonts w:hint="eastAsia" w:ascii="仿宋" w:hAnsi="仿宋" w:cs="仿宋"/>
          <w:lang w:val="en-US" w:eastAsia="zh-CN"/>
        </w:rPr>
        <w:t>电梯设备和维保工作人员购买相应的保险，</w:t>
      </w:r>
      <w:r>
        <w:rPr>
          <w:rFonts w:hint="eastAsia" w:ascii="仿宋" w:hAnsi="仿宋" w:eastAsia="仿宋" w:cs="仿宋"/>
          <w:lang w:val="en-US" w:eastAsia="zh-CN"/>
        </w:rPr>
        <w:t>否则引起的一切</w:t>
      </w:r>
      <w:r>
        <w:rPr>
          <w:rFonts w:hint="eastAsia" w:ascii="仿宋" w:hAnsi="仿宋" w:cs="仿宋"/>
          <w:lang w:val="en-US" w:eastAsia="zh-CN"/>
        </w:rPr>
        <w:t>经济责任和法律责任</w:t>
      </w:r>
      <w:bookmarkStart w:id="0" w:name="_GoBack"/>
      <w:bookmarkEnd w:id="0"/>
      <w:r>
        <w:rPr>
          <w:rFonts w:hint="eastAsia" w:ascii="仿宋" w:hAnsi="仿宋" w:eastAsia="仿宋" w:cs="仿宋"/>
          <w:lang w:val="en-US" w:eastAsia="zh-CN"/>
        </w:rPr>
        <w:t>由</w:t>
      </w:r>
      <w:r>
        <w:rPr>
          <w:rFonts w:hint="eastAsia" w:ascii="仿宋" w:hAnsi="仿宋" w:cs="仿宋"/>
          <w:lang w:val="en-US" w:eastAsia="zh-CN"/>
        </w:rPr>
        <w:t>维保方</w:t>
      </w:r>
      <w:r>
        <w:rPr>
          <w:rFonts w:hint="eastAsia" w:ascii="仿宋" w:hAnsi="仿宋" w:eastAsia="仿宋" w:cs="仿宋"/>
          <w:lang w:val="en-US" w:eastAsia="zh-CN"/>
        </w:rPr>
        <w:t>承担。</w:t>
      </w:r>
    </w:p>
    <w:p w14:paraId="3945354D">
      <w:pPr>
        <w:pStyle w:val="5"/>
        <w:numPr>
          <w:ilvl w:val="0"/>
          <w:numId w:val="1"/>
        </w:numPr>
        <w:bidi w:val="0"/>
        <w:rPr>
          <w:rFonts w:hint="eastAsia" w:ascii="仿宋" w:hAnsi="仿宋" w:eastAsia="仿宋" w:cs="仿宋"/>
          <w:lang w:val="en-US" w:eastAsia="zh-CN"/>
        </w:rPr>
      </w:pPr>
      <w:r>
        <w:rPr>
          <w:rFonts w:hint="eastAsia" w:ascii="仿宋" w:hAnsi="仿宋" w:eastAsia="仿宋" w:cs="仿宋"/>
          <w:lang w:val="en-US" w:eastAsia="zh-CN"/>
        </w:rPr>
        <w:t>报价人资质及要求</w:t>
      </w:r>
    </w:p>
    <w:p w14:paraId="08954000">
      <w:pPr>
        <w:numPr>
          <w:ilvl w:val="0"/>
          <w:numId w:val="0"/>
        </w:numPr>
        <w:bidi w:val="0"/>
        <w:ind w:left="0" w:leftChars="0" w:firstLine="640" w:firstLineChars="200"/>
        <w:rPr>
          <w:rFonts w:hint="eastAsia" w:ascii="仿宋" w:hAnsi="仿宋" w:eastAsia="仿宋" w:cs="仿宋"/>
          <w:lang w:val="en-US" w:eastAsia="zh-CN"/>
        </w:rPr>
      </w:pPr>
      <w:r>
        <w:rPr>
          <w:rFonts w:hint="eastAsia" w:ascii="仿宋" w:hAnsi="仿宋" w:eastAsia="仿宋" w:cs="仿宋"/>
          <w:kern w:val="2"/>
          <w:sz w:val="32"/>
          <w:szCs w:val="24"/>
          <w:lang w:val="en-US" w:eastAsia="zh-CN" w:bidi="ar-SA"/>
        </w:rPr>
        <w:t>1、</w:t>
      </w:r>
      <w:r>
        <w:rPr>
          <w:rFonts w:hint="eastAsia" w:ascii="仿宋" w:hAnsi="仿宋" w:eastAsia="仿宋" w:cs="仿宋"/>
          <w:lang w:val="en-US" w:eastAsia="zh-CN"/>
        </w:rPr>
        <w:t>除政府采购服务所需要求外，另具备电梯维保许可证；</w:t>
      </w:r>
    </w:p>
    <w:p w14:paraId="562A8D35">
      <w:pPr>
        <w:numPr>
          <w:ilvl w:val="0"/>
          <w:numId w:val="0"/>
        </w:numPr>
        <w:bidi w:val="0"/>
        <w:ind w:left="0" w:leftChars="0" w:firstLine="640" w:firstLineChars="200"/>
        <w:rPr>
          <w:rFonts w:hint="eastAsia" w:ascii="仿宋" w:hAnsi="仿宋" w:eastAsia="仿宋" w:cs="仿宋"/>
          <w:lang w:val="en-US" w:eastAsia="zh-CN"/>
        </w:rPr>
      </w:pPr>
      <w:r>
        <w:rPr>
          <w:rFonts w:hint="eastAsia" w:ascii="仿宋" w:hAnsi="仿宋" w:eastAsia="仿宋" w:cs="仿宋"/>
          <w:kern w:val="2"/>
          <w:sz w:val="32"/>
          <w:szCs w:val="24"/>
          <w:lang w:val="en-US" w:eastAsia="zh-CN" w:bidi="ar-SA"/>
        </w:rPr>
        <w:t>2、</w:t>
      </w:r>
      <w:r>
        <w:rPr>
          <w:rFonts w:hint="eastAsia" w:ascii="仿宋" w:hAnsi="仿宋" w:eastAsia="仿宋" w:cs="仿宋"/>
          <w:lang w:val="en-US" w:eastAsia="zh-CN"/>
        </w:rPr>
        <w:t>具备与本项目相关业绩和及技术能力；</w:t>
      </w:r>
    </w:p>
    <w:p w14:paraId="6BB7E4E7">
      <w:pPr>
        <w:numPr>
          <w:ilvl w:val="0"/>
          <w:numId w:val="0"/>
        </w:numPr>
        <w:bidi w:val="0"/>
        <w:ind w:left="0" w:leftChars="0" w:firstLine="640" w:firstLineChars="200"/>
        <w:rPr>
          <w:rFonts w:hint="eastAsia" w:ascii="仿宋" w:hAnsi="仿宋" w:eastAsia="仿宋" w:cs="仿宋"/>
          <w:lang w:val="en-US" w:eastAsia="zh-CN"/>
        </w:rPr>
      </w:pPr>
      <w:r>
        <w:rPr>
          <w:rFonts w:hint="eastAsia" w:ascii="仿宋" w:hAnsi="仿宋" w:eastAsia="仿宋" w:cs="仿宋"/>
          <w:kern w:val="2"/>
          <w:sz w:val="32"/>
          <w:szCs w:val="24"/>
          <w:lang w:val="en-US" w:eastAsia="zh-CN" w:bidi="ar-SA"/>
        </w:rPr>
        <w:t>3、</w:t>
      </w:r>
      <w:r>
        <w:rPr>
          <w:rFonts w:hint="eastAsia" w:ascii="仿宋" w:hAnsi="仿宋" w:eastAsia="仿宋" w:cs="仿宋"/>
          <w:lang w:val="en-US" w:eastAsia="zh-CN"/>
        </w:rPr>
        <w:t>对本项目派驻电梯安全生产总监和安全员各一名，</w:t>
      </w:r>
      <w:r>
        <w:rPr>
          <w:rFonts w:hint="eastAsia" w:ascii="仿宋" w:hAnsi="仿宋" w:eastAsia="仿宋" w:cs="仿宋"/>
          <w:color w:val="FF0000"/>
          <w:lang w:val="en-US" w:eastAsia="zh-CN"/>
        </w:rPr>
        <w:t>维保人员不少于2名</w:t>
      </w:r>
      <w:r>
        <w:rPr>
          <w:rFonts w:hint="eastAsia" w:ascii="仿宋" w:hAnsi="仿宋" w:eastAsia="仿宋" w:cs="仿宋"/>
          <w:lang w:val="en-US" w:eastAsia="zh-CN"/>
        </w:rPr>
        <w:t>，拟派驻维保人员和管理人员具备电梯维保相关的专业技术人员资格证书、安全施工作业证书。</w:t>
      </w:r>
    </w:p>
    <w:p w14:paraId="3BEC8E81">
      <w:pPr>
        <w:pStyle w:val="5"/>
        <w:numPr>
          <w:ilvl w:val="0"/>
          <w:numId w:val="1"/>
        </w:numPr>
        <w:bidi w:val="0"/>
        <w:rPr>
          <w:rFonts w:hint="eastAsia" w:ascii="仿宋" w:hAnsi="仿宋" w:eastAsia="仿宋" w:cs="仿宋"/>
          <w:lang w:val="en-US" w:eastAsia="zh-CN"/>
        </w:rPr>
      </w:pPr>
      <w:r>
        <w:rPr>
          <w:rFonts w:hint="eastAsia" w:ascii="仿宋" w:hAnsi="仿宋" w:eastAsia="仿宋" w:cs="仿宋"/>
          <w:lang w:val="en-US" w:eastAsia="zh-CN"/>
        </w:rPr>
        <w:t>电梯维保内容概述</w:t>
      </w:r>
    </w:p>
    <w:p w14:paraId="53263633">
      <w:pPr>
        <w:numPr>
          <w:ilvl w:val="0"/>
          <w:numId w:val="0"/>
        </w:numPr>
        <w:bidi w:val="0"/>
        <w:ind w:left="0" w:leftChars="0" w:firstLine="640" w:firstLineChars="200"/>
        <w:rPr>
          <w:rFonts w:hint="eastAsia" w:ascii="仿宋" w:hAnsi="仿宋" w:eastAsia="仿宋" w:cs="仿宋"/>
          <w:lang w:val="en-US" w:eastAsia="zh-CN"/>
        </w:rPr>
      </w:pPr>
      <w:r>
        <w:rPr>
          <w:rFonts w:hint="eastAsia" w:ascii="仿宋" w:hAnsi="仿宋" w:eastAsia="仿宋" w:cs="仿宋"/>
          <w:lang w:val="en-US" w:eastAsia="zh-CN"/>
        </w:rPr>
        <w:t>每月两次根据国家有关的技术规范和受委托方的工艺要求，对电梯进行保养；</w:t>
      </w:r>
      <w:r>
        <w:rPr>
          <w:rFonts w:hint="eastAsia" w:ascii="仿宋" w:hAnsi="仿宋" w:cs="仿宋"/>
          <w:lang w:val="en-US" w:eastAsia="zh-CN"/>
        </w:rPr>
        <w:t>包括但不限于以下内容；</w:t>
      </w:r>
    </w:p>
    <w:p w14:paraId="28950116">
      <w:pPr>
        <w:numPr>
          <w:ilvl w:val="0"/>
          <w:numId w:val="0"/>
        </w:numPr>
        <w:bidi w:val="0"/>
        <w:ind w:left="0" w:leftChars="0" w:firstLine="640" w:firstLineChars="200"/>
        <w:rPr>
          <w:rFonts w:hint="eastAsia" w:ascii="仿宋" w:hAnsi="仿宋" w:eastAsia="仿宋" w:cs="仿宋"/>
          <w:lang w:val="en-US" w:eastAsia="zh-CN"/>
        </w:rPr>
      </w:pPr>
      <w:r>
        <w:rPr>
          <w:rFonts w:hint="eastAsia" w:ascii="仿宋" w:hAnsi="仿宋" w:eastAsia="仿宋" w:cs="仿宋"/>
          <w:lang w:val="en-US" w:eastAsia="zh-CN"/>
        </w:rPr>
        <w:t>4.1、机房内电梯主机减速器、曳引电动机、曳引轮、导向轮、编码器、控制柜内的印版及其各种电器元件、限速器、变压器、紧急停靠屏和制动器等的更换、检查、调整、润滑和清洁；</w:t>
      </w:r>
    </w:p>
    <w:p w14:paraId="6EAEE9D2">
      <w:pPr>
        <w:numPr>
          <w:ilvl w:val="0"/>
          <w:numId w:val="0"/>
        </w:numPr>
        <w:bidi w:val="0"/>
        <w:ind w:left="0" w:leftChars="0" w:firstLine="640" w:firstLineChars="200"/>
        <w:rPr>
          <w:rFonts w:hint="eastAsia" w:ascii="仿宋" w:hAnsi="仿宋" w:eastAsia="仿宋" w:cs="仿宋"/>
          <w:lang w:val="en-US" w:eastAsia="zh-CN"/>
        </w:rPr>
      </w:pPr>
      <w:r>
        <w:rPr>
          <w:rFonts w:hint="eastAsia" w:ascii="仿宋" w:hAnsi="仿宋" w:eastAsia="仿宋" w:cs="仿宋"/>
          <w:lang w:val="en-US" w:eastAsia="zh-CN"/>
        </w:rPr>
        <w:t>4.2、井道内支架、导轨、层门装置及预报灯、缓冲器、井道内开关、随行电缆和限速器涨紧装置等部件的更换、检查、调整、润滑和清洁；</w:t>
      </w:r>
    </w:p>
    <w:p w14:paraId="1A9B33F5">
      <w:pPr>
        <w:numPr>
          <w:ilvl w:val="0"/>
          <w:numId w:val="0"/>
        </w:numPr>
        <w:bidi w:val="0"/>
        <w:ind w:left="0" w:leftChars="0" w:firstLine="640" w:firstLineChars="200"/>
        <w:rPr>
          <w:rFonts w:hint="eastAsia" w:ascii="仿宋" w:hAnsi="仿宋" w:eastAsia="仿宋" w:cs="仿宋"/>
          <w:lang w:val="en-US" w:eastAsia="zh-CN"/>
        </w:rPr>
      </w:pPr>
      <w:r>
        <w:rPr>
          <w:rFonts w:hint="eastAsia" w:ascii="仿宋" w:hAnsi="仿宋" w:eastAsia="仿宋" w:cs="仿宋"/>
          <w:lang w:val="en-US" w:eastAsia="zh-CN"/>
        </w:rPr>
        <w:t>4.3、电梯轿厢操纵箱及其内部印版、按钮及各种元件、照明系统、排风设施、整个轿门装置、轿厢和对重的导靴及油杯、平层感应装置、轿顶操纵箱及其内部元件等更换、检查、调整、润滑和清洁；</w:t>
      </w:r>
    </w:p>
    <w:p w14:paraId="6D96530B">
      <w:pPr>
        <w:numPr>
          <w:ilvl w:val="0"/>
          <w:numId w:val="0"/>
        </w:numPr>
        <w:bidi w:val="0"/>
        <w:ind w:left="0" w:leftChars="0" w:firstLine="640" w:firstLineChars="200"/>
        <w:rPr>
          <w:rFonts w:hint="eastAsia" w:ascii="仿宋" w:hAnsi="仿宋" w:eastAsia="仿宋" w:cs="仿宋"/>
          <w:lang w:val="en-US" w:eastAsia="zh-CN"/>
        </w:rPr>
      </w:pPr>
      <w:r>
        <w:rPr>
          <w:rFonts w:hint="eastAsia" w:ascii="仿宋" w:hAnsi="仿宋" w:eastAsia="仿宋" w:cs="仿宋"/>
          <w:lang w:val="en-US" w:eastAsia="zh-CN"/>
        </w:rPr>
        <w:t>4.4、电梯曳引钢丝绳、补偿钢丝绳、补偿链、限速器钢丝绳的清洁、张力、或长度调整，并根据年度检测结果更换；</w:t>
      </w:r>
    </w:p>
    <w:p w14:paraId="05B3C885">
      <w:pPr>
        <w:numPr>
          <w:ilvl w:val="0"/>
          <w:numId w:val="0"/>
        </w:numPr>
        <w:bidi w:val="0"/>
        <w:ind w:left="0" w:leftChars="0" w:firstLine="640" w:firstLineChars="200"/>
        <w:rPr>
          <w:rFonts w:hint="eastAsia" w:ascii="仿宋" w:hAnsi="仿宋" w:eastAsia="仿宋" w:cs="仿宋"/>
          <w:lang w:val="en-US" w:eastAsia="zh-CN"/>
        </w:rPr>
      </w:pPr>
      <w:r>
        <w:rPr>
          <w:rFonts w:hint="eastAsia" w:ascii="仿宋" w:hAnsi="仿宋" w:eastAsia="仿宋" w:cs="仿宋"/>
          <w:lang w:val="en-US" w:eastAsia="zh-CN"/>
        </w:rPr>
        <w:t>4.5、电梯平层进度的检查和调整；</w:t>
      </w:r>
    </w:p>
    <w:p w14:paraId="4C6B815A">
      <w:pPr>
        <w:numPr>
          <w:ilvl w:val="0"/>
          <w:numId w:val="0"/>
        </w:numPr>
        <w:bidi w:val="0"/>
        <w:ind w:left="0" w:leftChars="0" w:firstLine="640" w:firstLineChars="200"/>
        <w:rPr>
          <w:rFonts w:hint="eastAsia" w:ascii="仿宋" w:hAnsi="仿宋" w:eastAsia="仿宋" w:cs="仿宋"/>
          <w:lang w:val="en-US" w:eastAsia="zh-CN"/>
        </w:rPr>
      </w:pPr>
      <w:r>
        <w:rPr>
          <w:rFonts w:hint="eastAsia" w:ascii="仿宋" w:hAnsi="仿宋" w:eastAsia="仿宋" w:cs="仿宋"/>
          <w:lang w:val="en-US" w:eastAsia="zh-CN"/>
        </w:rPr>
        <w:t>4.6、每年对曳引钢丝绳作一次探伤检测，每年对整机作一次安全运行和运行质量检测，每二年进行一次舒适感运行曲线检测，并在检测结束时向医院提交检测报告；</w:t>
      </w:r>
    </w:p>
    <w:p w14:paraId="47337903">
      <w:pPr>
        <w:numPr>
          <w:ilvl w:val="0"/>
          <w:numId w:val="0"/>
        </w:numPr>
        <w:bidi w:val="0"/>
        <w:ind w:left="0" w:leftChars="0" w:firstLine="640" w:firstLineChars="200"/>
        <w:rPr>
          <w:rFonts w:hint="eastAsia" w:ascii="仿宋" w:hAnsi="仿宋" w:eastAsia="仿宋" w:cs="仿宋"/>
          <w:lang w:val="en-US" w:eastAsia="zh-CN"/>
        </w:rPr>
      </w:pPr>
      <w:r>
        <w:rPr>
          <w:rFonts w:hint="eastAsia" w:ascii="仿宋" w:hAnsi="仿宋" w:eastAsia="仿宋" w:cs="仿宋"/>
          <w:lang w:val="en-US" w:eastAsia="zh-CN"/>
        </w:rPr>
        <w:t>4.7、500元以下（包含但不限于以下配件）</w:t>
      </w:r>
    </w:p>
    <w:p w14:paraId="58F3CFE0">
      <w:pPr>
        <w:numPr>
          <w:ilvl w:val="0"/>
          <w:numId w:val="0"/>
        </w:numPr>
        <w:bidi w:val="0"/>
        <w:ind w:left="0" w:leftChars="0" w:firstLine="640" w:firstLineChars="200"/>
        <w:rPr>
          <w:rFonts w:hint="eastAsia" w:ascii="仿宋" w:hAnsi="仿宋" w:eastAsia="仿宋" w:cs="仿宋"/>
          <w:lang w:val="en-US" w:eastAsia="zh-CN"/>
        </w:rPr>
      </w:pPr>
      <w:r>
        <w:rPr>
          <w:rFonts w:hint="eastAsia" w:ascii="仿宋" w:hAnsi="仿宋" w:eastAsia="仿宋" w:cs="仿宋"/>
          <w:lang w:val="en-US" w:eastAsia="zh-CN"/>
        </w:rPr>
        <w:t>厅门导靴，电动机电刷，导轨油，导轨导板，各种规格保险管，各种规格紧固螺丝，各种规格垫片、油盒，厅门钢丝绳，、应急灯/灯泡，厅门锁保护套，单项电源开关，导靴靴衬，钢丝绳夹，缓冲器插杆，限速器拉杆，平层感应支架，门锁接触点，安全开关，电梯按钮，限位开关，门机皮带，风扇，应急照明，涨紧轮开关，主机减震胶，机房、轿顶、地坑停止开关，机房、轿顶、地坑转换开关，厅门三角锁开锁装置，缓冲器开关，限位开关，抱闸开关，门滑块，防骗轮，轿厢导靴、靴衬，对重导靴、靴衬，润滑机油，轨道卡板，平层隔磁板，安全钳开关，厅门门吊轮、轿厢门吊轮，机房检修开关，轿顶检修开关，缓冲器液压油，轿厢按钮，外呼按钮，轿厢指示灯，极限开关，黄油，棉纱团，打磨砂纸，油毛毡，消防开关，按钮字片，拨动开关，主机急停开关，对讲子机，警铃等；</w:t>
      </w:r>
    </w:p>
    <w:p w14:paraId="2960EC58">
      <w:pPr>
        <w:numPr>
          <w:ilvl w:val="0"/>
          <w:numId w:val="0"/>
        </w:numPr>
        <w:bidi w:val="0"/>
        <w:ind w:left="0" w:leftChars="0" w:firstLine="640" w:firstLineChars="200"/>
        <w:rPr>
          <w:rFonts w:hint="eastAsia" w:ascii="仿宋" w:hAnsi="仿宋" w:cs="仿宋"/>
          <w:lang w:val="en-US" w:eastAsia="zh-CN"/>
        </w:rPr>
      </w:pPr>
      <w:r>
        <w:rPr>
          <w:rFonts w:hint="eastAsia" w:ascii="仿宋" w:hAnsi="仿宋" w:cs="仿宋"/>
          <w:lang w:val="en-US" w:eastAsia="zh-CN"/>
        </w:rPr>
        <w:t>4.8、维保内容包括电梯机房、电梯井等与电梯相关的设施，如机房门窗、门禁、墙体、设备基础、配电设施、消防设施、安防设施等；</w:t>
      </w:r>
    </w:p>
    <w:p w14:paraId="27995D0C">
      <w:pPr>
        <w:numPr>
          <w:ilvl w:val="0"/>
          <w:numId w:val="0"/>
        </w:numPr>
        <w:bidi w:val="0"/>
        <w:ind w:left="0" w:leftChars="0" w:firstLine="640" w:firstLineChars="200"/>
        <w:rPr>
          <w:rFonts w:hint="default" w:ascii="仿宋" w:hAnsi="仿宋" w:cs="仿宋"/>
          <w:lang w:val="en-US" w:eastAsia="zh-CN"/>
        </w:rPr>
      </w:pPr>
      <w:r>
        <w:rPr>
          <w:rFonts w:hint="eastAsia" w:ascii="仿宋" w:hAnsi="仿宋" w:cs="仿宋"/>
          <w:lang w:val="en-US" w:eastAsia="zh-CN"/>
        </w:rPr>
        <w:t>4.9、相关规范要求的其他内容；</w:t>
      </w:r>
    </w:p>
    <w:p w14:paraId="7B73ABFB">
      <w:pPr>
        <w:pStyle w:val="5"/>
        <w:numPr>
          <w:ilvl w:val="0"/>
          <w:numId w:val="1"/>
        </w:numPr>
        <w:bidi w:val="0"/>
        <w:rPr>
          <w:rFonts w:hint="eastAsia" w:ascii="仿宋" w:hAnsi="仿宋" w:eastAsia="仿宋" w:cs="仿宋"/>
          <w:lang w:val="en-US" w:eastAsia="zh-CN"/>
        </w:rPr>
      </w:pPr>
      <w:r>
        <w:rPr>
          <w:rFonts w:hint="eastAsia" w:ascii="仿宋" w:hAnsi="仿宋" w:eastAsia="仿宋" w:cs="仿宋"/>
          <w:lang w:val="en-US" w:eastAsia="zh-CN"/>
        </w:rPr>
        <w:t>电梯维保服务标准</w:t>
      </w:r>
    </w:p>
    <w:p w14:paraId="30930721">
      <w:pPr>
        <w:numPr>
          <w:ilvl w:val="0"/>
          <w:numId w:val="0"/>
        </w:numPr>
        <w:bidi w:val="0"/>
        <w:ind w:left="0" w:leftChars="0" w:firstLine="640" w:firstLineChars="200"/>
        <w:rPr>
          <w:rFonts w:hint="eastAsia" w:ascii="仿宋" w:hAnsi="仿宋" w:eastAsia="仿宋" w:cs="仿宋"/>
          <w:lang w:val="en-US" w:eastAsia="zh-CN"/>
        </w:rPr>
      </w:pPr>
      <w:r>
        <w:rPr>
          <w:rFonts w:hint="eastAsia" w:ascii="仿宋" w:hAnsi="仿宋" w:eastAsia="仿宋" w:cs="仿宋"/>
          <w:lang w:val="en-US" w:eastAsia="zh-CN"/>
        </w:rPr>
        <w:t>按国家标准和规范要求，派遣足够人数的具有专业技能资格的维保人员，在规定时间内对相关设备按国家标准和规范进行调校、检测、注油、润滑、清理等工作，做到检测细致，及时消除隐患，确保设备正常运行，电梯保养必须达到四清六正常要求；</w:t>
      </w:r>
      <w:r>
        <w:rPr>
          <w:rFonts w:hint="eastAsia" w:ascii="仿宋" w:hAnsi="仿宋" w:eastAsia="仿宋" w:cs="仿宋"/>
          <w:color w:val="FF0000"/>
          <w:lang w:val="en-US" w:eastAsia="zh-CN"/>
        </w:rPr>
        <w:t>电梯维保维修必须两人执行；</w:t>
      </w:r>
      <w:r>
        <w:rPr>
          <w:rFonts w:hint="eastAsia" w:ascii="仿宋" w:hAnsi="仿宋" w:eastAsia="仿宋" w:cs="仿宋"/>
          <w:lang w:val="en-US" w:eastAsia="zh-CN"/>
        </w:rPr>
        <w:t>针对本项目实际情况制定切实可行的安全预案并每半年演练一次；为所维保电梯承担保险费用。</w:t>
      </w:r>
    </w:p>
    <w:p w14:paraId="17F5437D">
      <w:pPr>
        <w:pStyle w:val="6"/>
        <w:numPr>
          <w:ilvl w:val="0"/>
          <w:numId w:val="4"/>
        </w:numPr>
        <w:bidi w:val="0"/>
        <w:rPr>
          <w:rFonts w:hint="eastAsia" w:ascii="仿宋" w:hAnsi="仿宋" w:eastAsia="仿宋" w:cs="仿宋"/>
          <w:lang w:val="en-US" w:eastAsia="zh-CN"/>
        </w:rPr>
      </w:pPr>
      <w:r>
        <w:rPr>
          <w:rFonts w:hint="eastAsia" w:ascii="仿宋" w:hAnsi="仿宋" w:eastAsia="仿宋" w:cs="仿宋"/>
          <w:lang w:val="en-US" w:eastAsia="zh-CN"/>
        </w:rPr>
        <w:t>“四清”要求</w:t>
      </w:r>
    </w:p>
    <w:p w14:paraId="0CCDCD3E">
      <w:pPr>
        <w:numPr>
          <w:ilvl w:val="0"/>
          <w:numId w:val="0"/>
        </w:numPr>
        <w:bidi w:val="0"/>
        <w:ind w:left="0" w:leftChars="0" w:firstLine="640" w:firstLineChars="200"/>
        <w:rPr>
          <w:rFonts w:hint="eastAsia" w:ascii="仿宋" w:hAnsi="仿宋" w:eastAsia="仿宋" w:cs="仿宋"/>
          <w:lang w:val="en-US" w:eastAsia="zh-CN"/>
        </w:rPr>
      </w:pPr>
      <w:r>
        <w:rPr>
          <w:rFonts w:hint="eastAsia" w:ascii="仿宋" w:hAnsi="仿宋" w:eastAsia="仿宋" w:cs="仿宋"/>
          <w:lang w:val="en-US" w:eastAsia="zh-CN"/>
        </w:rPr>
        <w:t>5.1.1、机房整洁无杂物，曳引机表面无油污，越程、信号反馈器、照明等上无积尘；</w:t>
      </w:r>
    </w:p>
    <w:p w14:paraId="160393E0">
      <w:pPr>
        <w:numPr>
          <w:ilvl w:val="0"/>
          <w:numId w:val="0"/>
        </w:numPr>
        <w:bidi w:val="0"/>
        <w:ind w:left="0" w:leftChars="0" w:firstLine="640" w:firstLineChars="200"/>
        <w:rPr>
          <w:rFonts w:hint="eastAsia" w:ascii="仿宋" w:hAnsi="仿宋" w:eastAsia="仿宋" w:cs="仿宋"/>
          <w:lang w:val="en-US" w:eastAsia="zh-CN"/>
        </w:rPr>
      </w:pPr>
      <w:r>
        <w:rPr>
          <w:rFonts w:hint="eastAsia" w:ascii="仿宋" w:hAnsi="仿宋" w:eastAsia="仿宋" w:cs="仿宋"/>
          <w:lang w:val="en-US" w:eastAsia="zh-CN"/>
        </w:rPr>
        <w:t>5.1.2、井道内大导、小导（包括导架子）无积尘，不生锈；越程、限位、传感器无积尘；</w:t>
      </w:r>
    </w:p>
    <w:p w14:paraId="26A8B98D">
      <w:pPr>
        <w:numPr>
          <w:ilvl w:val="0"/>
          <w:numId w:val="0"/>
        </w:numPr>
        <w:bidi w:val="0"/>
        <w:ind w:left="0" w:leftChars="0" w:firstLine="640" w:firstLineChars="200"/>
        <w:rPr>
          <w:rFonts w:hint="eastAsia" w:ascii="仿宋" w:hAnsi="仿宋" w:eastAsia="仿宋" w:cs="仿宋"/>
          <w:lang w:val="en-US" w:eastAsia="zh-CN"/>
        </w:rPr>
      </w:pPr>
      <w:r>
        <w:rPr>
          <w:rFonts w:hint="eastAsia" w:ascii="仿宋" w:hAnsi="仿宋" w:eastAsia="仿宋" w:cs="仿宋"/>
          <w:lang w:val="en-US" w:eastAsia="zh-CN"/>
        </w:rPr>
        <w:t>5.1.3、轿顶无杂物、油污、垃圾、积尘；自动门机设备清洁无油污；</w:t>
      </w:r>
    </w:p>
    <w:p w14:paraId="24F5C582">
      <w:pPr>
        <w:numPr>
          <w:ilvl w:val="0"/>
          <w:numId w:val="0"/>
        </w:numPr>
        <w:bidi w:val="0"/>
        <w:ind w:left="0" w:leftChars="0" w:firstLine="640" w:firstLineChars="200"/>
        <w:rPr>
          <w:rFonts w:hint="eastAsia" w:ascii="仿宋" w:hAnsi="仿宋" w:eastAsia="仿宋" w:cs="仿宋"/>
          <w:lang w:val="en-US" w:eastAsia="zh-CN"/>
        </w:rPr>
      </w:pPr>
      <w:r>
        <w:rPr>
          <w:rFonts w:hint="eastAsia" w:ascii="仿宋" w:hAnsi="仿宋" w:eastAsia="仿宋" w:cs="仿宋"/>
          <w:lang w:val="en-US" w:eastAsia="zh-CN"/>
        </w:rPr>
        <w:t>5.1.4、地坑缓冲装置无生锈，地坑内无垃圾，地坑内一切装置无积尘无油污；</w:t>
      </w:r>
    </w:p>
    <w:p w14:paraId="04B3CB5C">
      <w:pPr>
        <w:pStyle w:val="6"/>
        <w:numPr>
          <w:ilvl w:val="0"/>
          <w:numId w:val="4"/>
        </w:numPr>
        <w:bidi w:val="0"/>
        <w:rPr>
          <w:rFonts w:hint="eastAsia" w:ascii="仿宋" w:hAnsi="仿宋" w:eastAsia="仿宋" w:cs="仿宋"/>
          <w:lang w:val="en-US" w:eastAsia="zh-CN"/>
        </w:rPr>
      </w:pPr>
      <w:r>
        <w:rPr>
          <w:rFonts w:hint="eastAsia" w:ascii="仿宋" w:hAnsi="仿宋" w:eastAsia="仿宋" w:cs="仿宋"/>
          <w:lang w:val="en-US" w:eastAsia="zh-CN"/>
        </w:rPr>
        <w:t>“六正常”要求</w:t>
      </w:r>
    </w:p>
    <w:p w14:paraId="1D3D6297">
      <w:pPr>
        <w:numPr>
          <w:ilvl w:val="0"/>
          <w:numId w:val="0"/>
        </w:numPr>
        <w:bidi w:val="0"/>
        <w:ind w:left="0" w:leftChars="0" w:firstLine="640" w:firstLineChars="200"/>
        <w:rPr>
          <w:rFonts w:hint="eastAsia" w:ascii="仿宋" w:hAnsi="仿宋" w:eastAsia="仿宋" w:cs="仿宋"/>
          <w:lang w:val="en-US" w:eastAsia="zh-CN"/>
        </w:rPr>
      </w:pPr>
      <w:r>
        <w:rPr>
          <w:rFonts w:hint="eastAsia" w:ascii="仿宋" w:hAnsi="仿宋" w:eastAsia="仿宋" w:cs="仿宋"/>
          <w:lang w:val="en-US" w:eastAsia="zh-CN"/>
        </w:rPr>
        <w:t>5.2.1、机器设备运转正常：曳引机运行时无杂音；刹车动作正常，间隙达标；减速箱、电机轴瓦处不缺油；传动连接处螺栓紧固，开口销、档圈不缺；</w:t>
      </w:r>
    </w:p>
    <w:p w14:paraId="1A60E908">
      <w:pPr>
        <w:numPr>
          <w:ilvl w:val="0"/>
          <w:numId w:val="0"/>
        </w:numPr>
        <w:bidi w:val="0"/>
        <w:ind w:left="0" w:leftChars="0" w:firstLine="640" w:firstLineChars="200"/>
        <w:rPr>
          <w:rFonts w:hint="eastAsia" w:ascii="仿宋" w:hAnsi="仿宋" w:eastAsia="仿宋" w:cs="仿宋"/>
          <w:lang w:val="en-US" w:eastAsia="zh-CN"/>
        </w:rPr>
      </w:pPr>
      <w:r>
        <w:rPr>
          <w:rFonts w:hint="eastAsia" w:ascii="仿宋" w:hAnsi="仿宋" w:eastAsia="仿宋" w:cs="仿宋"/>
          <w:lang w:val="en-US" w:eastAsia="zh-CN"/>
        </w:rPr>
        <w:t>5.2.2、控制环节正常：控制屏上各接触器、继电系统动作正常；电气、机械联锁正常；熔丝匹配正常；一切保护装置完好正常；换速、平层、停车准确可靠；</w:t>
      </w:r>
    </w:p>
    <w:p w14:paraId="41303ACF">
      <w:pPr>
        <w:numPr>
          <w:ilvl w:val="0"/>
          <w:numId w:val="0"/>
        </w:numPr>
        <w:bidi w:val="0"/>
        <w:ind w:left="0" w:leftChars="0" w:firstLine="640" w:firstLineChars="200"/>
        <w:rPr>
          <w:rFonts w:hint="eastAsia" w:ascii="仿宋" w:hAnsi="仿宋" w:eastAsia="仿宋" w:cs="仿宋"/>
          <w:lang w:val="en-US" w:eastAsia="zh-CN"/>
        </w:rPr>
      </w:pPr>
      <w:r>
        <w:rPr>
          <w:rFonts w:hint="eastAsia" w:ascii="仿宋" w:hAnsi="仿宋" w:eastAsia="仿宋" w:cs="仿宋"/>
          <w:lang w:val="en-US" w:eastAsia="zh-CN"/>
        </w:rPr>
        <w:t>5.2.3、厅、轿门正常：门未关闭不准启动运行；门锁接触安全可靠,联锁装置正常；安全窗开关动作正常，厅门不允许被扒开；</w:t>
      </w:r>
    </w:p>
    <w:p w14:paraId="794CA7A1">
      <w:pPr>
        <w:numPr>
          <w:ilvl w:val="0"/>
          <w:numId w:val="0"/>
        </w:numPr>
        <w:bidi w:val="0"/>
        <w:ind w:left="0" w:leftChars="0" w:firstLine="640" w:firstLineChars="200"/>
        <w:rPr>
          <w:rFonts w:hint="eastAsia" w:ascii="仿宋" w:hAnsi="仿宋" w:eastAsia="仿宋" w:cs="仿宋"/>
          <w:lang w:val="en-US" w:eastAsia="zh-CN"/>
        </w:rPr>
      </w:pPr>
      <w:r>
        <w:rPr>
          <w:rFonts w:hint="eastAsia" w:ascii="仿宋" w:hAnsi="仿宋" w:eastAsia="仿宋" w:cs="仿宋"/>
          <w:lang w:val="en-US" w:eastAsia="zh-CN"/>
        </w:rPr>
        <w:t>5.2.4、限速部分正常：限速器、涨紧轮灵活可靠，油杯处不缺油；限速器、限位开关动作可靠，保证超速时优先切断电源；安全钳动作可靠，保证能超速时轧车；</w:t>
      </w:r>
    </w:p>
    <w:p w14:paraId="68190949">
      <w:pPr>
        <w:numPr>
          <w:ilvl w:val="0"/>
          <w:numId w:val="0"/>
        </w:numPr>
        <w:bidi w:val="0"/>
        <w:ind w:left="0" w:leftChars="0" w:firstLine="640" w:firstLineChars="200"/>
        <w:rPr>
          <w:rFonts w:hint="eastAsia" w:ascii="仿宋" w:hAnsi="仿宋" w:eastAsia="仿宋" w:cs="仿宋"/>
          <w:lang w:val="en-US" w:eastAsia="zh-CN"/>
        </w:rPr>
      </w:pPr>
      <w:r>
        <w:rPr>
          <w:rFonts w:hint="eastAsia" w:ascii="仿宋" w:hAnsi="仿宋" w:eastAsia="仿宋" w:cs="仿宋"/>
          <w:lang w:val="en-US" w:eastAsia="zh-CN"/>
        </w:rPr>
        <w:t>5.2.5、信号照明正常：厅外锁、厅外召唤正常；轿内指令、电源显示、警铃、超载指示、电灯等正常；楼层显示器指示正常；</w:t>
      </w:r>
    </w:p>
    <w:p w14:paraId="12B60F9F">
      <w:pPr>
        <w:numPr>
          <w:ilvl w:val="0"/>
          <w:numId w:val="0"/>
        </w:numPr>
        <w:bidi w:val="0"/>
        <w:ind w:left="0" w:leftChars="0" w:firstLine="640" w:firstLineChars="200"/>
        <w:rPr>
          <w:rFonts w:hint="eastAsia" w:ascii="仿宋" w:hAnsi="仿宋" w:eastAsia="仿宋" w:cs="仿宋"/>
          <w:lang w:val="en-US" w:eastAsia="zh-CN"/>
        </w:rPr>
      </w:pPr>
      <w:r>
        <w:rPr>
          <w:rFonts w:hint="eastAsia" w:ascii="仿宋" w:hAnsi="仿宋" w:eastAsia="仿宋" w:cs="仿宋"/>
          <w:lang w:val="en-US" w:eastAsia="zh-CN"/>
        </w:rPr>
        <w:t>5.2.6、地坑装置正常：缓冲装置正常，限位开关动作良好；地坑内一切装置、开关完好；</w:t>
      </w:r>
    </w:p>
    <w:p w14:paraId="5150A1E3">
      <w:pPr>
        <w:pStyle w:val="6"/>
        <w:numPr>
          <w:ilvl w:val="0"/>
          <w:numId w:val="4"/>
        </w:numPr>
        <w:bidi w:val="0"/>
        <w:rPr>
          <w:rFonts w:hint="eastAsia" w:ascii="仿宋" w:hAnsi="仿宋" w:eastAsia="仿宋" w:cs="仿宋"/>
          <w:lang w:val="en-US" w:eastAsia="zh-CN"/>
        </w:rPr>
      </w:pPr>
      <w:r>
        <w:rPr>
          <w:rFonts w:hint="eastAsia" w:ascii="仿宋" w:hAnsi="仿宋" w:eastAsia="仿宋" w:cs="仿宋"/>
          <w:lang w:val="en-US" w:eastAsia="zh-CN"/>
        </w:rPr>
        <w:t>维保服务要求</w:t>
      </w:r>
    </w:p>
    <w:p w14:paraId="028AB730">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5.3.1、需提供专业维保人员，持证上岗，对医院电梯及相关配套措施、设备进行常规检查和预防性例行保养，维保单位对所维保电梯的安全性能负责；</w:t>
      </w:r>
    </w:p>
    <w:p w14:paraId="1037BCD8">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5.3.2、维保单位应按照《电梯使用管理与维护保养规则（TSG-T5001-2009）》及其有关安全技术规范以及电梯产品安装使用维护说明书的要求，制定</w:t>
      </w:r>
      <w:r>
        <w:rPr>
          <w:rFonts w:hint="eastAsia" w:ascii="仿宋" w:hAnsi="仿宋" w:eastAsia="仿宋" w:cs="仿宋"/>
          <w:color w:val="FF0000"/>
          <w:lang w:val="en-US" w:eastAsia="zh-CN"/>
        </w:rPr>
        <w:t>维保方案</w:t>
      </w:r>
      <w:r>
        <w:rPr>
          <w:rFonts w:hint="eastAsia" w:ascii="仿宋" w:hAnsi="仿宋" w:eastAsia="仿宋" w:cs="仿宋"/>
          <w:lang w:val="en-US" w:eastAsia="zh-CN"/>
        </w:rPr>
        <w:t>并组织实施，确保医院电梯的安全性能；</w:t>
      </w:r>
    </w:p>
    <w:p w14:paraId="6DEC1CFE">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color w:val="FF0000"/>
          <w:lang w:val="en-US" w:eastAsia="zh-CN"/>
        </w:rPr>
      </w:pPr>
      <w:r>
        <w:rPr>
          <w:rFonts w:hint="eastAsia" w:ascii="仿宋" w:hAnsi="仿宋" w:eastAsia="仿宋" w:cs="仿宋"/>
          <w:color w:val="FF0000"/>
          <w:lang w:val="en-US" w:eastAsia="zh-CN"/>
        </w:rPr>
        <w:t>5.3.3、投标人需提供24小时紧急故障处理服务，保证24小时电话畅通，接到故障通知后20分钟内予以排除，接到电梯困人故障通知后，维修人员需1</w:t>
      </w:r>
      <w:r>
        <w:rPr>
          <w:rFonts w:hint="eastAsia" w:ascii="仿宋" w:hAnsi="仿宋" w:cs="仿宋"/>
          <w:color w:val="FF0000"/>
          <w:lang w:val="en-US" w:eastAsia="zh-CN"/>
        </w:rPr>
        <w:t>5</w:t>
      </w:r>
      <w:r>
        <w:rPr>
          <w:rFonts w:hint="eastAsia" w:ascii="仿宋" w:hAnsi="仿宋" w:eastAsia="仿宋" w:cs="仿宋"/>
          <w:color w:val="FF0000"/>
          <w:lang w:val="en-US" w:eastAsia="zh-CN"/>
        </w:rPr>
        <w:t>分钟内抵达电梯所在地实施现场救援；</w:t>
      </w:r>
    </w:p>
    <w:p w14:paraId="6C4B786C">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5.3.4、维保单位需</w:t>
      </w:r>
      <w:r>
        <w:rPr>
          <w:rFonts w:hint="eastAsia" w:ascii="仿宋" w:hAnsi="仿宋" w:eastAsia="仿宋" w:cs="仿宋"/>
          <w:color w:val="FF0000"/>
          <w:lang w:val="en-US" w:eastAsia="zh-CN"/>
        </w:rPr>
        <w:t>建立每部电梯维保记录</w:t>
      </w:r>
      <w:r>
        <w:rPr>
          <w:rFonts w:hint="eastAsia" w:ascii="仿宋" w:hAnsi="仿宋" w:eastAsia="仿宋" w:cs="仿宋"/>
          <w:lang w:val="en-US" w:eastAsia="zh-CN"/>
        </w:rPr>
        <w:t>，按要求对承担维保的作业人员进行安全教育培训，</w:t>
      </w:r>
      <w:r>
        <w:rPr>
          <w:rFonts w:hint="eastAsia" w:ascii="仿宋" w:hAnsi="仿宋" w:eastAsia="仿宋" w:cs="仿宋"/>
          <w:color w:val="FF0000"/>
          <w:lang w:val="en-US" w:eastAsia="zh-CN"/>
        </w:rPr>
        <w:t>并形成相关记录</w:t>
      </w:r>
      <w:r>
        <w:rPr>
          <w:rFonts w:hint="eastAsia" w:ascii="仿宋" w:hAnsi="仿宋" w:eastAsia="仿宋" w:cs="仿宋"/>
          <w:lang w:val="en-US" w:eastAsia="zh-CN"/>
        </w:rPr>
        <w:t>；</w:t>
      </w:r>
    </w:p>
    <w:p w14:paraId="0275DE0C">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color w:val="FF0000"/>
          <w:lang w:val="en-US" w:eastAsia="zh-CN"/>
        </w:rPr>
      </w:pPr>
      <w:r>
        <w:rPr>
          <w:rFonts w:hint="eastAsia" w:ascii="仿宋" w:hAnsi="仿宋" w:eastAsia="仿宋" w:cs="仿宋"/>
          <w:color w:val="FF0000"/>
          <w:lang w:val="en-US" w:eastAsia="zh-CN"/>
        </w:rPr>
        <w:t>5.3.5、需派遣专业技术人员按照相关技术规范和安全管理制度要求，建立电梯安全日管控制度，制定《电梯安全风险管控清单》，对投入使用的电梯进行巡检，形成《每日电梯安全检查记录》，对发现的安全风险隐患，及时上报；</w:t>
      </w:r>
    </w:p>
    <w:p w14:paraId="2CF19D4B">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color w:val="FF0000"/>
          <w:lang w:val="en-US" w:eastAsia="zh-CN"/>
        </w:rPr>
      </w:pPr>
      <w:r>
        <w:rPr>
          <w:rFonts w:hint="eastAsia" w:ascii="仿宋" w:hAnsi="仿宋" w:eastAsia="仿宋" w:cs="仿宋"/>
          <w:color w:val="FF0000"/>
          <w:lang w:val="en-US" w:eastAsia="zh-CN"/>
        </w:rPr>
        <w:t>5.3.6、维保单位需派遣专业技术人员建立电梯安全周排查制度，研究解决日管控中发现的问题，形成《每周电梯安全排查治理报告》；</w:t>
      </w:r>
    </w:p>
    <w:p w14:paraId="6D6E5FBA">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color w:val="FF0000"/>
          <w:lang w:val="en-US" w:eastAsia="zh-CN"/>
        </w:rPr>
      </w:pPr>
      <w:r>
        <w:rPr>
          <w:rFonts w:hint="eastAsia" w:ascii="仿宋" w:hAnsi="仿宋" w:eastAsia="仿宋" w:cs="仿宋"/>
          <w:color w:val="FF0000"/>
          <w:lang w:val="en-US" w:eastAsia="zh-CN"/>
        </w:rPr>
        <w:t>5.3.7、维保单位需派遣专业技术人员建立电梯安全月调度制度，对当月电梯安全日常管理、风险隐患排查治理情况进行总结，并进行工作汇报，形成《每月电梯安全调度会议纪要》；</w:t>
      </w:r>
    </w:p>
    <w:p w14:paraId="0AAF81C9">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5.3.8、维保单位需编制电梯自行检测和定期检验计划，并形成</w:t>
      </w:r>
      <w:r>
        <w:rPr>
          <w:rFonts w:hint="eastAsia" w:ascii="仿宋" w:hAnsi="仿宋" w:eastAsia="仿宋" w:cs="仿宋"/>
          <w:color w:val="FF0000"/>
          <w:lang w:val="en-US" w:eastAsia="zh-CN"/>
        </w:rPr>
        <w:t>相关记录</w:t>
      </w:r>
      <w:r>
        <w:rPr>
          <w:rFonts w:hint="eastAsia" w:ascii="仿宋" w:hAnsi="仿宋" w:eastAsia="仿宋" w:cs="仿宋"/>
          <w:lang w:val="en-US" w:eastAsia="zh-CN"/>
        </w:rPr>
        <w:t>；</w:t>
      </w:r>
    </w:p>
    <w:p w14:paraId="5F9D2D4A">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5.3.9、代办电梯设备年检申报手续，配合政府主管部门实施年检、临时检查等，同时制定相应的应急措施和救援预案，并定期组织医院相关部门进行与电梯有关的应急演练（每年不低于两次），形成相关记录；</w:t>
      </w:r>
    </w:p>
    <w:p w14:paraId="6A0D2CF5">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5.3.10、免费调换在服务期内因保养不当而损坏的零部件；</w:t>
      </w:r>
    </w:p>
    <w:p w14:paraId="669EE5B0">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5.3.11、单价500元以内（含500元）的零配件费用由维保单位承担；所有零配件均由维保单位负责更换，且不得收取额外费用；</w:t>
      </w:r>
    </w:p>
    <w:p w14:paraId="200155B6">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5.3.12、维保单位人员每次处理故障或更换零配件后形成反馈记录，维保结束后填写</w:t>
      </w:r>
      <w:r>
        <w:rPr>
          <w:rFonts w:hint="eastAsia" w:ascii="仿宋" w:hAnsi="仿宋" w:eastAsia="仿宋" w:cs="仿宋"/>
          <w:color w:val="FF0000"/>
          <w:lang w:val="en-US" w:eastAsia="zh-CN"/>
        </w:rPr>
        <w:t>维保记录单</w:t>
      </w:r>
      <w:r>
        <w:rPr>
          <w:rFonts w:hint="eastAsia" w:ascii="仿宋" w:hAnsi="仿宋" w:eastAsia="仿宋" w:cs="仿宋"/>
          <w:lang w:val="en-US" w:eastAsia="zh-CN"/>
        </w:rPr>
        <w:t>，由院方相关人员签字确认；</w:t>
      </w:r>
    </w:p>
    <w:p w14:paraId="077864E6">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5.3.13、维保人员人身安全及保险由电梯维保单位承担；</w:t>
      </w:r>
    </w:p>
    <w:p w14:paraId="607E399C">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cs="仿宋"/>
          <w:lang w:val="en-US" w:eastAsia="zh-CN"/>
        </w:rPr>
      </w:pPr>
      <w:r>
        <w:rPr>
          <w:rFonts w:hint="eastAsia" w:ascii="仿宋" w:hAnsi="仿宋" w:eastAsia="仿宋" w:cs="仿宋"/>
          <w:lang w:val="en-US" w:eastAsia="zh-CN"/>
        </w:rPr>
        <w:t>5.3.14、维保单位未及时履行应急处理服务，并造成严重后果和损失（人员伤亡、财产损失等），视情况予以处罚同时承担全部法律责任（包括赔偿）</w:t>
      </w:r>
      <w:r>
        <w:rPr>
          <w:rFonts w:hint="eastAsia" w:ascii="仿宋" w:hAnsi="仿宋" w:cs="仿宋"/>
          <w:lang w:val="en-US" w:eastAsia="zh-CN"/>
        </w:rPr>
        <w:t>；</w:t>
      </w:r>
    </w:p>
    <w:p w14:paraId="6926FA69">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cs="仿宋"/>
          <w:lang w:val="en-US" w:eastAsia="zh-CN"/>
        </w:rPr>
      </w:pPr>
      <w:r>
        <w:rPr>
          <w:rFonts w:hint="eastAsia" w:ascii="仿宋" w:hAnsi="仿宋" w:cs="仿宋"/>
          <w:lang w:val="en-US" w:eastAsia="zh-CN"/>
        </w:rPr>
        <w:t>5.3.15、维保单位需对每月工作进行计划，维保计划形成书面记录，每一季度完对当季度工作进行总结，分析该季度工作不足的一面，形成书面记录；</w:t>
      </w:r>
    </w:p>
    <w:p w14:paraId="26FEC5F4">
      <w:pPr>
        <w:pStyle w:val="5"/>
        <w:bidi w:val="0"/>
        <w:rPr>
          <w:rFonts w:hint="eastAsia"/>
          <w:lang w:val="en-US" w:eastAsia="zh-CN"/>
        </w:rPr>
      </w:pPr>
      <w:r>
        <w:rPr>
          <w:rFonts w:hint="eastAsia"/>
          <w:lang w:val="en-US" w:eastAsia="zh-CN"/>
        </w:rPr>
        <w:t>六、其他</w:t>
      </w:r>
    </w:p>
    <w:p w14:paraId="5DDBE480">
      <w:pPr>
        <w:bidi w:val="0"/>
        <w:rPr>
          <w:rFonts w:hint="eastAsia"/>
          <w:lang w:val="en-US" w:eastAsia="zh-CN"/>
        </w:rPr>
      </w:pPr>
      <w:r>
        <w:rPr>
          <w:rFonts w:hint="eastAsia"/>
          <w:lang w:val="en-US" w:eastAsia="zh-CN"/>
        </w:rPr>
        <w:t>1、电梯维保服务费用分两次支付，维保服务期满6个月，甲方向乙方支付维保总费用的50%，剩余部分经考核完成在维保期届满后支付；</w:t>
      </w:r>
    </w:p>
    <w:p w14:paraId="28DF169A">
      <w:pPr>
        <w:bidi w:val="0"/>
        <w:rPr>
          <w:rFonts w:hint="default"/>
          <w:lang w:val="en-US" w:eastAsia="zh-CN"/>
        </w:rPr>
      </w:pPr>
      <w:r>
        <w:rPr>
          <w:rFonts w:hint="eastAsia"/>
          <w:lang w:val="en-US" w:eastAsia="zh-CN"/>
        </w:rPr>
        <w:t>2、甲方对乙方电梯维保服务按季度进行考核，考核细则另行制定（基础分为100分），当考核评分不足90分时，甲方有权扣除维保费用（低于90分部分，每分100元），累积两次考核评分低于90分，甲方有权单方面解除合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E97A04A4-40B0-4E56-A93B-C6B1F4F2F509}"/>
  </w:font>
  <w:font w:name="方正公文小标宋">
    <w:altName w:val="宋体"/>
    <w:panose1 w:val="02000500000000000000"/>
    <w:charset w:val="86"/>
    <w:family w:val="auto"/>
    <w:pitch w:val="default"/>
    <w:sig w:usb0="00000000" w:usb1="00000000" w:usb2="00000016"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FFB8"/>
    <w:multiLevelType w:val="singleLevel"/>
    <w:tmpl w:val="9972FFB8"/>
    <w:lvl w:ilvl="0" w:tentative="0">
      <w:start w:val="1"/>
      <w:numFmt w:val="chineseCounting"/>
      <w:suff w:val="nothing"/>
      <w:lvlText w:val="%1、"/>
      <w:lvlJc w:val="left"/>
      <w:rPr>
        <w:rFonts w:hint="eastAsia"/>
      </w:rPr>
    </w:lvl>
  </w:abstractNum>
  <w:abstractNum w:abstractNumId="1">
    <w:nsid w:val="081EB38C"/>
    <w:multiLevelType w:val="singleLevel"/>
    <w:tmpl w:val="081EB38C"/>
    <w:lvl w:ilvl="0" w:tentative="0">
      <w:start w:val="1"/>
      <w:numFmt w:val="chineseCounting"/>
      <w:suff w:val="nothing"/>
      <w:lvlText w:val="（%1）"/>
      <w:lvlJc w:val="left"/>
      <w:rPr>
        <w:rFonts w:hint="eastAsia"/>
      </w:rPr>
    </w:lvl>
  </w:abstractNum>
  <w:abstractNum w:abstractNumId="2">
    <w:nsid w:val="36A0D42B"/>
    <w:multiLevelType w:val="singleLevel"/>
    <w:tmpl w:val="36A0D42B"/>
    <w:lvl w:ilvl="0" w:tentative="0">
      <w:start w:val="1"/>
      <w:numFmt w:val="decimal"/>
      <w:suff w:val="nothing"/>
      <w:lvlText w:val="%1、"/>
      <w:lvlJc w:val="left"/>
    </w:lvl>
  </w:abstractNum>
  <w:abstractNum w:abstractNumId="3">
    <w:nsid w:val="4CB5BB70"/>
    <w:multiLevelType w:val="singleLevel"/>
    <w:tmpl w:val="4CB5BB70"/>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Zjc0OGMwNThlZjI5OTQxYzRiZTdlYjRlMDk1OGMifQ=="/>
  </w:docVars>
  <w:rsids>
    <w:rsidRoot w:val="1D7B4CBC"/>
    <w:rsid w:val="05EC4FE6"/>
    <w:rsid w:val="068D694E"/>
    <w:rsid w:val="0C4A29BD"/>
    <w:rsid w:val="0E806DD8"/>
    <w:rsid w:val="1BDC38F3"/>
    <w:rsid w:val="1BFE2DFC"/>
    <w:rsid w:val="1D7B4CBC"/>
    <w:rsid w:val="23C220FF"/>
    <w:rsid w:val="25553977"/>
    <w:rsid w:val="25E17CFE"/>
    <w:rsid w:val="26CA2142"/>
    <w:rsid w:val="29177195"/>
    <w:rsid w:val="30AB4D93"/>
    <w:rsid w:val="3DA21EEA"/>
    <w:rsid w:val="471C6FDC"/>
    <w:rsid w:val="472F2A9B"/>
    <w:rsid w:val="49AD1DF6"/>
    <w:rsid w:val="4DE1374A"/>
    <w:rsid w:val="4E523562"/>
    <w:rsid w:val="55A0213D"/>
    <w:rsid w:val="5CD85188"/>
    <w:rsid w:val="6AD25079"/>
    <w:rsid w:val="6BDF6113"/>
    <w:rsid w:val="7404408B"/>
    <w:rsid w:val="76D376C9"/>
    <w:rsid w:val="77A65A4F"/>
    <w:rsid w:val="77FE6B23"/>
    <w:rsid w:val="7D323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left"/>
    </w:pPr>
    <w:rPr>
      <w:rFonts w:eastAsia="仿宋" w:asciiTheme="minorAscii" w:hAnsiTheme="minorAscii" w:cstheme="minorBidi"/>
      <w:kern w:val="2"/>
      <w:sz w:val="32"/>
      <w:szCs w:val="24"/>
      <w:lang w:val="en-US" w:eastAsia="zh-CN" w:bidi="ar-SA"/>
    </w:rPr>
  </w:style>
  <w:style w:type="paragraph" w:styleId="3">
    <w:name w:val="heading 1"/>
    <w:basedOn w:val="4"/>
    <w:next w:val="1"/>
    <w:qFormat/>
    <w:uiPriority w:val="0"/>
    <w:pPr>
      <w:keepNext/>
      <w:keepLines/>
      <w:spacing w:before="100" w:beforeLines="0" w:beforeAutospacing="0" w:after="90" w:afterLines="0" w:afterAutospacing="0" w:line="600" w:lineRule="exact"/>
      <w:ind w:firstLine="0" w:firstLineChars="0"/>
      <w:outlineLvl w:val="9"/>
    </w:pPr>
    <w:rPr>
      <w:rFonts w:eastAsia="方正公文小标宋" w:asciiTheme="minorAscii" w:hAnsiTheme="minorAscii"/>
      <w:b w:val="0"/>
      <w:kern w:val="44"/>
      <w:sz w:val="44"/>
    </w:rPr>
  </w:style>
  <w:style w:type="paragraph" w:styleId="5">
    <w:name w:val="heading 2"/>
    <w:basedOn w:val="1"/>
    <w:next w:val="1"/>
    <w:unhideWhenUsed/>
    <w:qFormat/>
    <w:uiPriority w:val="0"/>
    <w:pPr>
      <w:keepNext/>
      <w:keepLines/>
      <w:spacing w:beforeLines="0" w:beforeAutospacing="0" w:afterLines="0" w:afterAutospacing="0" w:line="600" w:lineRule="exact"/>
      <w:outlineLvl w:val="1"/>
    </w:pPr>
    <w:rPr>
      <w:rFonts w:ascii="Arial" w:hAnsi="Arial" w:eastAsia="仿宋"/>
      <w:b/>
    </w:rPr>
  </w:style>
  <w:style w:type="paragraph" w:styleId="6">
    <w:name w:val="heading 3"/>
    <w:basedOn w:val="1"/>
    <w:next w:val="1"/>
    <w:unhideWhenUsed/>
    <w:qFormat/>
    <w:uiPriority w:val="0"/>
    <w:pPr>
      <w:keepNext/>
      <w:keepLines/>
      <w:spacing w:beforeLines="0" w:beforeAutospacing="0" w:afterLines="0" w:afterAutospacing="0" w:line="600" w:lineRule="exact"/>
      <w:outlineLvl w:val="1"/>
    </w:pPr>
    <w:rPr>
      <w:rFonts w:eastAsia="方正楷体_GB2312" w:asciiTheme="minorAscii" w:hAnsiTheme="minorAscii"/>
      <w:b/>
    </w:rPr>
  </w:style>
  <w:style w:type="paragraph" w:styleId="7">
    <w:name w:val="heading 4"/>
    <w:basedOn w:val="1"/>
    <w:next w:val="1"/>
    <w:autoRedefine/>
    <w:unhideWhenUsed/>
    <w:qFormat/>
    <w:uiPriority w:val="0"/>
    <w:pPr>
      <w:keepNext/>
      <w:keepLines/>
      <w:spacing w:beforeLines="0" w:beforeAutospacing="0" w:afterLines="0" w:afterAutospacing="0" w:line="600" w:lineRule="exact"/>
      <w:outlineLvl w:val="3"/>
    </w:pPr>
    <w:rPr>
      <w:rFonts w:ascii="Arial" w:hAnsi="Arial"/>
      <w:b/>
    </w:rPr>
  </w:style>
  <w:style w:type="character" w:default="1" w:styleId="11">
    <w:name w:val="Default Paragraph Font"/>
    <w:autoRedefine/>
    <w:semiHidden/>
    <w:qFormat/>
    <w:uiPriority w:val="0"/>
    <w:rPr>
      <w:rFonts w:ascii="Times New Roman" w:hAnsi="Times New Roman" w:eastAsia="宋体"/>
    </w:rPr>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Plain Text"/>
    <w:basedOn w:val="1"/>
    <w:uiPriority w:val="0"/>
    <w:pPr>
      <w:spacing w:line="240" w:lineRule="auto"/>
      <w:jc w:val="both"/>
    </w:pPr>
    <w:rPr>
      <w:rFonts w:ascii="宋体" w:hAnsi="Courier New"/>
      <w:sz w:val="21"/>
      <w:szCs w:val="20"/>
    </w:rPr>
  </w:style>
  <w:style w:type="paragraph" w:styleId="4">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styleId="8">
    <w:name w:val="Body Text Indent 3"/>
    <w:basedOn w:val="1"/>
    <w:uiPriority w:val="0"/>
    <w:pPr>
      <w:adjustRightInd w:val="0"/>
      <w:spacing w:line="264" w:lineRule="auto"/>
      <w:ind w:left="1722" w:hanging="1146"/>
      <w:textAlignment w:val="baseline"/>
    </w:pPr>
    <w:rPr>
      <w:spacing w:val="20"/>
      <w:kern w:val="0"/>
      <w:sz w:val="24"/>
    </w:rPr>
  </w:style>
  <w:style w:type="table" w:styleId="10">
    <w:name w:val="Table Grid"/>
    <w:basedOn w:val="9"/>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0844;&#25991;&#27169;&#26495;2.dot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公文模板2.dotx</Template>
  <Pages>7</Pages>
  <Words>3003</Words>
  <Characters>3248</Characters>
  <Lines>0</Lines>
  <Paragraphs>0</Paragraphs>
  <TotalTime>20</TotalTime>
  <ScaleCrop>false</ScaleCrop>
  <LinksUpToDate>false</LinksUpToDate>
  <CharactersWithSpaces>3248</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2023-11-05T03:02:00Z</dcterms:created>
  <dc:creator>Administrator</dc:creator>
  <cp:lastModifiedBy>邓</cp:lastModifiedBy>
  <cp:lastPrinted>2024-12-02T08:53:25Z</cp:lastPrinted>
  <dcterms:modified xsi:type="dcterms:W3CDTF">2024-12-02T09:10:53Z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A26B992A9A374CC9ACF96138B47FC7D3_11</vt:lpwstr>
  </property>
</Properties>
</file>